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CellMar>
          <w:top w:w="15" w:type="dxa"/>
          <w:left w:w="15" w:type="dxa"/>
          <w:bottom w:w="15" w:type="dxa"/>
          <w:right w:w="15" w:type="dxa"/>
        </w:tblCellMar>
        <w:tblLook w:val="04A0" w:firstRow="1" w:lastRow="0" w:firstColumn="1" w:lastColumn="0" w:noHBand="0" w:noVBand="1"/>
      </w:tblPr>
      <w:tblGrid>
        <w:gridCol w:w="5310"/>
        <w:gridCol w:w="5310"/>
      </w:tblGrid>
      <w:tr w:rsidR="0001047F" w:rsidRPr="0084127A" w14:paraId="1C690F0E" w14:textId="77777777" w:rsidTr="00B41815">
        <w:tc>
          <w:tcPr>
            <w:tcW w:w="5310" w:type="dxa"/>
            <w:tcMar>
              <w:top w:w="100" w:type="dxa"/>
              <w:left w:w="100" w:type="dxa"/>
              <w:bottom w:w="100" w:type="dxa"/>
              <w:right w:w="100" w:type="dxa"/>
            </w:tcMar>
            <w:hideMark/>
          </w:tcPr>
          <w:p w14:paraId="54C46CB7" w14:textId="77777777" w:rsidR="0001047F" w:rsidRPr="0084127A" w:rsidRDefault="0001047F" w:rsidP="0001047F">
            <w:pPr>
              <w:spacing w:after="0" w:line="240" w:lineRule="auto"/>
              <w:rPr>
                <w:rFonts w:eastAsia="Times New Roman" w:cstheme="minorHAnsi"/>
                <w:sz w:val="24"/>
                <w:szCs w:val="24"/>
              </w:rPr>
            </w:pPr>
            <w:r w:rsidRPr="0084127A">
              <w:rPr>
                <w:rFonts w:eastAsia="Times New Roman" w:cstheme="minorHAnsi"/>
                <w:b/>
                <w:bCs/>
                <w:noProof/>
                <w:color w:val="000000"/>
                <w:sz w:val="48"/>
                <w:szCs w:val="48"/>
              </w:rPr>
              <w:drawing>
                <wp:inline distT="0" distB="0" distL="0" distR="0" wp14:anchorId="3599AE28" wp14:editId="63BB0095">
                  <wp:extent cx="2868149" cy="466734"/>
                  <wp:effectExtent l="0" t="0" r="8890" b="0"/>
                  <wp:docPr id="5" name="Picture 5" descr="https://lh4.googleusercontent.com/3EqUatHklEXZY8gH2HHZJP0HK1o2BLB2wL2rWTL7h4Svj2FD40wp6Zn0VlBmT5xTlVRQEbXn_UHGv6SEpFGrbN9GnHkZmsKjxjq3dHC2qs8EedmdFvEcUbfUSd4eOyO0ZNHBPa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EqUatHklEXZY8gH2HHZJP0HK1o2BLB2wL2rWTL7h4Svj2FD40wp6Zn0VlBmT5xTlVRQEbXn_UHGv6SEpFGrbN9GnHkZmsKjxjq3dHC2qs8EedmdFvEcUbfUSd4eOyO0ZNHBPaW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8149" cy="466734"/>
                          </a:xfrm>
                          <a:prstGeom prst="rect">
                            <a:avLst/>
                          </a:prstGeom>
                          <a:noFill/>
                          <a:ln>
                            <a:noFill/>
                          </a:ln>
                        </pic:spPr>
                      </pic:pic>
                    </a:graphicData>
                  </a:graphic>
                </wp:inline>
              </w:drawing>
            </w:r>
          </w:p>
        </w:tc>
        <w:tc>
          <w:tcPr>
            <w:tcW w:w="5310" w:type="dxa"/>
            <w:tcMar>
              <w:top w:w="100" w:type="dxa"/>
              <w:left w:w="100" w:type="dxa"/>
              <w:bottom w:w="100" w:type="dxa"/>
              <w:right w:w="100" w:type="dxa"/>
            </w:tcMar>
            <w:hideMark/>
          </w:tcPr>
          <w:p w14:paraId="0E8B9894" w14:textId="4BCBA033" w:rsidR="0001047F" w:rsidRPr="0084127A" w:rsidRDefault="00805BE7" w:rsidP="00B41815">
            <w:pPr>
              <w:spacing w:after="0" w:line="240" w:lineRule="auto"/>
              <w:jc w:val="center"/>
              <w:rPr>
                <w:rFonts w:eastAsia="Times New Roman" w:cstheme="minorHAnsi"/>
                <w:sz w:val="44"/>
                <w:szCs w:val="44"/>
              </w:rPr>
            </w:pPr>
            <w:r w:rsidRPr="0084127A">
              <w:rPr>
                <w:rFonts w:eastAsia="Times New Roman" w:cstheme="minorHAnsi"/>
                <w:b/>
                <w:bCs/>
                <w:color w:val="000000"/>
                <w:sz w:val="44"/>
                <w:szCs w:val="44"/>
              </w:rPr>
              <w:t>The 7</w:t>
            </w:r>
            <w:r w:rsidR="0001047F" w:rsidRPr="0084127A">
              <w:rPr>
                <w:rFonts w:eastAsia="Times New Roman" w:cstheme="minorHAnsi"/>
                <w:b/>
                <w:bCs/>
                <w:color w:val="000000"/>
                <w:sz w:val="44"/>
                <w:szCs w:val="44"/>
              </w:rPr>
              <w:t xml:space="preserve"> Steps</w:t>
            </w:r>
            <w:r w:rsidRPr="0084127A">
              <w:rPr>
                <w:rFonts w:eastAsia="Times New Roman" w:cstheme="minorHAnsi"/>
                <w:b/>
                <w:bCs/>
                <w:color w:val="000000"/>
                <w:sz w:val="44"/>
                <w:szCs w:val="44"/>
              </w:rPr>
              <w:t xml:space="preserve"> to Buy a Building Sign</w:t>
            </w:r>
          </w:p>
        </w:tc>
      </w:tr>
    </w:tbl>
    <w:p w14:paraId="057342CA" w14:textId="77777777" w:rsidR="0001047F" w:rsidRPr="0084127A" w:rsidRDefault="00B41815" w:rsidP="0001047F">
      <w:pPr>
        <w:spacing w:after="0" w:line="240" w:lineRule="auto"/>
        <w:rPr>
          <w:rFonts w:eastAsia="Times New Roman" w:cstheme="minorHAnsi"/>
          <w:sz w:val="24"/>
          <w:szCs w:val="24"/>
        </w:rPr>
      </w:pPr>
      <w:r w:rsidRPr="0084127A">
        <w:rPr>
          <w:rFonts w:eastAsia="Titillium Web" w:cstheme="minorHAnsi"/>
          <w:noProof/>
          <w:sz w:val="24"/>
          <w:szCs w:val="24"/>
        </w:rPr>
        <mc:AlternateContent>
          <mc:Choice Requires="wps">
            <w:drawing>
              <wp:anchor distT="0" distB="0" distL="114300" distR="114300" simplePos="0" relativeHeight="251670528" behindDoc="0" locked="0" layoutInCell="1" allowOverlap="1" wp14:anchorId="18123BFB" wp14:editId="0E93DC96">
                <wp:simplePos x="0" y="0"/>
                <wp:positionH relativeFrom="margin">
                  <wp:align>left</wp:align>
                </wp:positionH>
                <wp:positionV relativeFrom="paragraph">
                  <wp:posOffset>48152</wp:posOffset>
                </wp:positionV>
                <wp:extent cx="6807787" cy="13764"/>
                <wp:effectExtent l="0" t="0" r="31750" b="24765"/>
                <wp:wrapNone/>
                <wp:docPr id="36" name="Straight Connector 36"/>
                <wp:cNvGraphicFramePr/>
                <a:graphic xmlns:a="http://schemas.openxmlformats.org/drawingml/2006/main">
                  <a:graphicData uri="http://schemas.microsoft.com/office/word/2010/wordprocessingShape">
                    <wps:wsp>
                      <wps:cNvCnPr/>
                      <wps:spPr>
                        <a:xfrm flipV="1">
                          <a:off x="0" y="0"/>
                          <a:ext cx="6807787" cy="13764"/>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95E33" id="Straight Connector 36"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pt" to="536.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ys6QEAAB0EAAAOAAAAZHJzL2Uyb0RvYy54bWysU02P0zAQvSPxHyzfadIutCVquoeulguC&#10;igXuXsduLPlLY9Ok/56xnWY/OIG4WLZn3pt5z+Pd7Wg0OQsIytmWLhc1JcJy1yl7aumP7/fvtpSE&#10;yGzHtLOipRcR6O3+7Zvd4Buxcr3TnQCCJDY0g29pH6NvqirwXhgWFs4Li0HpwLCIRzhVHbAB2Y2u&#10;VnW9rgYHnQfHRQh4e1eCdJ/5pRQ8fpUyiEh0S7G3mFfI62Naq/2ONSdgvld8aoP9QxeGKYtFZ6o7&#10;Fhn5BeoPKqM4uOBkXHBnKiel4iJrQDXL+pWah555kbWgOcHPNoX/R8u/nI9AVNfSmzUllhl8o4cI&#10;TJ36SA7OWnTQAcEgOjX40CDgYI8wnYI/QpI9SjBEauV/4hBkI1AaGbPPl9lnMUbC8XK9rTeb7YYS&#10;jrHlzWb9PrFXhSbReQjxk3CGpE1LtbLJBtaw8+cQS+o1JV1rSwYk+lh/qHNacFp190rrFMyjJA4a&#10;yJnhEMRxNRV7loWltcUOksAiKe/iRYvC/01INAlbL+JecTLOhY3LiVdbzE4wiR3MwKmzNNdPzbwE&#10;TvkJKvLo/g14RuTKzsYZbJR1UHx5WT2O15Zlyb86UHQnCx5dd8mPna3BGczPNP2XNOTPzxn+9Kv3&#10;vwEAAP//AwBQSwMEFAAGAAgAAAAhAGdItMTYAAAABQEAAA8AAABkcnMvZG93bnJldi54bWxMj8FO&#10;wzAQRO9I/IO1SNyo0xySErKpIAjUKwXu23hx0sZ2FDtN+ve4JziOZjTzptwuphdnHn3nLMJ6lYBg&#10;2zjVWY3w9fn2sAHhA1lFvbOMcGEP2+r2pqRCudl+8HkftIgl1heE0IYwFFL6pmVDfuUGttH7caOh&#10;EOWopRppjuWml2mSZNJQZ+NCSwPXLTen/WQQtM+5bnbzbrrojOqX7/SYv74j3t8tz08gAi/hLwxX&#10;/IgOVWQ6uMkqL3qEeCQg5BmIq5nk6RrEAeFxA7Iq5X/66hcAAP//AwBQSwECLQAUAAYACAAAACEA&#10;toM4kv4AAADhAQAAEwAAAAAAAAAAAAAAAAAAAAAAW0NvbnRlbnRfVHlwZXNdLnhtbFBLAQItABQA&#10;BgAIAAAAIQA4/SH/1gAAAJQBAAALAAAAAAAAAAAAAAAAAC8BAABfcmVscy8ucmVsc1BLAQItABQA&#10;BgAIAAAAIQDx5tys6QEAAB0EAAAOAAAAAAAAAAAAAAAAAC4CAABkcnMvZTJvRG9jLnhtbFBLAQIt&#10;ABQABgAIAAAAIQBnSLTE2AAAAAUBAAAPAAAAAAAAAAAAAAAAAEMEAABkcnMvZG93bnJldi54bWxQ&#10;SwUGAAAAAAQABADzAAAASAUAAAAA&#10;" strokecolor="#44546a [3215]" strokeweight="1.5pt">
                <v:stroke joinstyle="miter"/>
                <w10:wrap anchorx="margin"/>
              </v:line>
            </w:pict>
          </mc:Fallback>
        </mc:AlternateContent>
      </w:r>
    </w:p>
    <w:p w14:paraId="31D5E36D" w14:textId="77777777" w:rsidR="00A40FC8" w:rsidRPr="0084127A" w:rsidRDefault="00A40FC8" w:rsidP="00A40FC8">
      <w:pPr>
        <w:rPr>
          <w:rFonts w:cstheme="minorHAnsi"/>
          <w:color w:val="1F497D"/>
        </w:rPr>
      </w:pPr>
      <w:r w:rsidRPr="0084127A">
        <w:rPr>
          <w:rFonts w:cstheme="minorHAnsi"/>
          <w:color w:val="1F497D"/>
        </w:rPr>
        <w:t xml:space="preserve">There are many options and choices of signs </w:t>
      </w:r>
      <w:r w:rsidR="00B3498F" w:rsidRPr="0084127A">
        <w:rPr>
          <w:rFonts w:cstheme="minorHAnsi"/>
          <w:color w:val="1F497D"/>
        </w:rPr>
        <w:t>to choose from</w:t>
      </w:r>
      <w:r w:rsidRPr="0084127A">
        <w:rPr>
          <w:rFonts w:cstheme="minorHAnsi"/>
          <w:color w:val="1F497D"/>
        </w:rPr>
        <w:t xml:space="preserve">. All signs are custom made to suit your particular need. We can help you make the right choices, but we do need to obtain some information from you to enable the quote process.  </w:t>
      </w:r>
    </w:p>
    <w:p w14:paraId="75828E3B" w14:textId="1523AE0F" w:rsidR="00A40FC8" w:rsidRPr="0084127A" w:rsidRDefault="00805BE7" w:rsidP="00A40FC8">
      <w:pPr>
        <w:shd w:val="clear" w:color="auto" w:fill="2F5496" w:themeFill="accent5" w:themeFillShade="BF"/>
        <w:spacing w:after="0" w:line="240" w:lineRule="auto"/>
        <w:rPr>
          <w:rFonts w:eastAsia="Times New Roman" w:cstheme="minorHAnsi"/>
          <w:b/>
          <w:color w:val="FFFFFF" w:themeColor="background1"/>
        </w:rPr>
      </w:pPr>
      <w:r w:rsidRPr="0084127A">
        <w:rPr>
          <w:rFonts w:eastAsia="Times New Roman" w:cstheme="minorHAnsi"/>
          <w:b/>
          <w:color w:val="FFFFFF" w:themeColor="background1"/>
        </w:rPr>
        <w:t>Information we need to enable us to quote:</w:t>
      </w:r>
    </w:p>
    <w:p w14:paraId="2C977222" w14:textId="77777777" w:rsidR="00A40FC8" w:rsidRPr="0084127A" w:rsidRDefault="00A40FC8" w:rsidP="0084127A">
      <w:pPr>
        <w:numPr>
          <w:ilvl w:val="0"/>
          <w:numId w:val="13"/>
        </w:numPr>
        <w:spacing w:after="0" w:line="240" w:lineRule="auto"/>
        <w:ind w:hanging="450"/>
        <w:textAlignment w:val="baseline"/>
        <w:rPr>
          <w:rFonts w:eastAsia="Times New Roman" w:cstheme="minorHAnsi"/>
          <w:color w:val="1F497D"/>
          <w:szCs w:val="20"/>
        </w:rPr>
      </w:pPr>
      <w:r w:rsidRPr="0084127A">
        <w:rPr>
          <w:rFonts w:eastAsia="Times New Roman" w:cstheme="minorHAnsi"/>
          <w:color w:val="1F497D"/>
          <w:szCs w:val="20"/>
        </w:rPr>
        <w:t>The city and full address location</w:t>
      </w:r>
    </w:p>
    <w:p w14:paraId="49025034" w14:textId="77777777" w:rsidR="00A40FC8" w:rsidRPr="0084127A" w:rsidRDefault="00A40FC8" w:rsidP="0084127A">
      <w:pPr>
        <w:numPr>
          <w:ilvl w:val="0"/>
          <w:numId w:val="13"/>
        </w:numPr>
        <w:spacing w:after="0" w:line="240" w:lineRule="auto"/>
        <w:ind w:hanging="450"/>
        <w:textAlignment w:val="baseline"/>
        <w:rPr>
          <w:rFonts w:eastAsia="Times New Roman" w:cstheme="minorHAnsi"/>
          <w:color w:val="1F497D"/>
          <w:szCs w:val="20"/>
        </w:rPr>
      </w:pPr>
      <w:r w:rsidRPr="0084127A">
        <w:rPr>
          <w:rFonts w:eastAsia="Times New Roman" w:cstheme="minorHAnsi"/>
          <w:color w:val="1F497D"/>
          <w:szCs w:val="20"/>
        </w:rPr>
        <w:t xml:space="preserve">Where on the building do you wish to have </w:t>
      </w:r>
      <w:r w:rsidR="00B3498F" w:rsidRPr="0084127A">
        <w:rPr>
          <w:rFonts w:eastAsia="Times New Roman" w:cstheme="minorHAnsi"/>
          <w:color w:val="1F497D"/>
          <w:szCs w:val="20"/>
        </w:rPr>
        <w:t>the</w:t>
      </w:r>
      <w:r w:rsidRPr="0084127A">
        <w:rPr>
          <w:rFonts w:eastAsia="Times New Roman" w:cstheme="minorHAnsi"/>
          <w:color w:val="1F497D"/>
          <w:szCs w:val="20"/>
        </w:rPr>
        <w:t xml:space="preserve"> sign – which elevation</w:t>
      </w:r>
      <w:r w:rsidR="00B3498F" w:rsidRPr="0084127A">
        <w:rPr>
          <w:rFonts w:eastAsia="Times New Roman" w:cstheme="minorHAnsi"/>
          <w:color w:val="1F497D"/>
          <w:szCs w:val="20"/>
        </w:rPr>
        <w:t xml:space="preserve"> &amp; </w:t>
      </w:r>
      <w:r w:rsidRPr="0084127A">
        <w:rPr>
          <w:rFonts w:eastAsia="Times New Roman" w:cstheme="minorHAnsi"/>
          <w:color w:val="1F497D"/>
          <w:szCs w:val="20"/>
        </w:rPr>
        <w:t xml:space="preserve">location on the wall first story or top of building? Send a photo if you can. </w:t>
      </w:r>
    </w:p>
    <w:p w14:paraId="78CBAA29" w14:textId="77777777" w:rsidR="00A40FC8" w:rsidRPr="0084127A" w:rsidRDefault="00A40FC8" w:rsidP="0084127A">
      <w:pPr>
        <w:numPr>
          <w:ilvl w:val="0"/>
          <w:numId w:val="13"/>
        </w:numPr>
        <w:spacing w:after="0" w:line="240" w:lineRule="auto"/>
        <w:ind w:hanging="450"/>
        <w:textAlignment w:val="baseline"/>
        <w:rPr>
          <w:rFonts w:eastAsia="Times New Roman" w:cstheme="minorHAnsi"/>
          <w:color w:val="1F497D"/>
          <w:szCs w:val="20"/>
        </w:rPr>
      </w:pPr>
      <w:r w:rsidRPr="0084127A">
        <w:rPr>
          <w:rFonts w:eastAsia="Times New Roman" w:cstheme="minorHAnsi"/>
          <w:color w:val="1F497D"/>
          <w:szCs w:val="20"/>
        </w:rPr>
        <w:t xml:space="preserve">Do you prefer an illuminated sign or </w:t>
      </w:r>
      <w:r w:rsidR="00B3498F" w:rsidRPr="0084127A">
        <w:rPr>
          <w:rFonts w:eastAsia="Times New Roman" w:cstheme="minorHAnsi"/>
          <w:color w:val="1F497D"/>
          <w:szCs w:val="20"/>
        </w:rPr>
        <w:t xml:space="preserve">a </w:t>
      </w:r>
      <w:r w:rsidRPr="0084127A">
        <w:rPr>
          <w:rFonts w:eastAsia="Times New Roman" w:cstheme="minorHAnsi"/>
          <w:color w:val="1F497D"/>
          <w:szCs w:val="20"/>
        </w:rPr>
        <w:t>non-illuminated sign?</w:t>
      </w:r>
    </w:p>
    <w:p w14:paraId="384BEDD7" w14:textId="77777777" w:rsidR="00A40FC8" w:rsidRPr="0084127A" w:rsidRDefault="00A40FC8" w:rsidP="0084127A">
      <w:pPr>
        <w:numPr>
          <w:ilvl w:val="0"/>
          <w:numId w:val="13"/>
        </w:numPr>
        <w:spacing w:after="0" w:line="240" w:lineRule="auto"/>
        <w:ind w:hanging="450"/>
        <w:textAlignment w:val="baseline"/>
        <w:rPr>
          <w:rFonts w:eastAsia="Times New Roman" w:cstheme="minorHAnsi"/>
          <w:color w:val="1F497D"/>
          <w:szCs w:val="20"/>
        </w:rPr>
      </w:pPr>
      <w:r w:rsidRPr="0084127A">
        <w:rPr>
          <w:rFonts w:eastAsia="Times New Roman" w:cstheme="minorHAnsi"/>
          <w:color w:val="1F497D"/>
          <w:szCs w:val="20"/>
        </w:rPr>
        <w:t>Exact text and logo. Send us a file of your business logo (business name, brand identity, icon)</w:t>
      </w:r>
    </w:p>
    <w:p w14:paraId="53F03030" w14:textId="77777777" w:rsidR="00A40FC8" w:rsidRPr="0084127A" w:rsidRDefault="00A40FC8" w:rsidP="0084127A">
      <w:pPr>
        <w:numPr>
          <w:ilvl w:val="0"/>
          <w:numId w:val="13"/>
        </w:numPr>
        <w:spacing w:after="0" w:line="240" w:lineRule="auto"/>
        <w:ind w:hanging="450"/>
        <w:textAlignment w:val="baseline"/>
        <w:rPr>
          <w:rFonts w:eastAsia="Times New Roman" w:cstheme="minorHAnsi"/>
          <w:color w:val="1F497D"/>
          <w:szCs w:val="20"/>
        </w:rPr>
      </w:pPr>
      <w:r w:rsidRPr="0084127A">
        <w:rPr>
          <w:rFonts w:eastAsia="Times New Roman" w:cstheme="minorHAnsi"/>
          <w:color w:val="1F497D"/>
          <w:szCs w:val="20"/>
        </w:rPr>
        <w:t>Are you the building owner?</w:t>
      </w:r>
    </w:p>
    <w:p w14:paraId="40758E89" w14:textId="77777777" w:rsidR="00A40FC8" w:rsidRPr="0084127A" w:rsidRDefault="00A40FC8" w:rsidP="0084127A">
      <w:pPr>
        <w:numPr>
          <w:ilvl w:val="1"/>
          <w:numId w:val="13"/>
        </w:numPr>
        <w:spacing w:after="0" w:line="240" w:lineRule="auto"/>
        <w:ind w:left="1080"/>
        <w:textAlignment w:val="baseline"/>
        <w:rPr>
          <w:rFonts w:eastAsia="Times New Roman" w:cstheme="minorHAnsi"/>
          <w:color w:val="1F497D"/>
          <w:szCs w:val="20"/>
        </w:rPr>
      </w:pPr>
      <w:r w:rsidRPr="0084127A">
        <w:rPr>
          <w:rFonts w:eastAsia="Times New Roman" w:cstheme="minorHAnsi"/>
          <w:color w:val="1F497D"/>
          <w:szCs w:val="20"/>
        </w:rPr>
        <w:t>If yes, obtain the sign program from the Association, if ones exists</w:t>
      </w:r>
    </w:p>
    <w:p w14:paraId="78E9E33A" w14:textId="77777777" w:rsidR="00A40FC8" w:rsidRPr="0084127A" w:rsidRDefault="00A40FC8" w:rsidP="0084127A">
      <w:pPr>
        <w:numPr>
          <w:ilvl w:val="1"/>
          <w:numId w:val="13"/>
        </w:numPr>
        <w:spacing w:after="0" w:line="240" w:lineRule="auto"/>
        <w:ind w:left="1080"/>
        <w:textAlignment w:val="baseline"/>
        <w:rPr>
          <w:rFonts w:eastAsia="Times New Roman" w:cstheme="minorHAnsi"/>
          <w:color w:val="1F497D"/>
          <w:szCs w:val="20"/>
        </w:rPr>
      </w:pPr>
      <w:r w:rsidRPr="0084127A">
        <w:rPr>
          <w:rFonts w:eastAsia="Times New Roman" w:cstheme="minorHAnsi"/>
          <w:color w:val="1F497D"/>
          <w:szCs w:val="20"/>
        </w:rPr>
        <w:t>If not, have you contacted the landlord, property manager or Association to determine if your lease allows you to have a sign on the building?</w:t>
      </w:r>
    </w:p>
    <w:p w14:paraId="3FBF1085" w14:textId="77777777" w:rsidR="00A40FC8" w:rsidRPr="0084127A" w:rsidRDefault="00A40FC8" w:rsidP="0084127A">
      <w:pPr>
        <w:numPr>
          <w:ilvl w:val="0"/>
          <w:numId w:val="13"/>
        </w:numPr>
        <w:spacing w:after="0" w:line="240" w:lineRule="auto"/>
        <w:ind w:hanging="450"/>
        <w:textAlignment w:val="baseline"/>
        <w:rPr>
          <w:rFonts w:eastAsia="Times New Roman" w:cstheme="minorHAnsi"/>
          <w:color w:val="1F497D"/>
          <w:szCs w:val="20"/>
        </w:rPr>
      </w:pPr>
      <w:r w:rsidRPr="0084127A">
        <w:rPr>
          <w:rFonts w:eastAsia="Times New Roman" w:cstheme="minorHAnsi"/>
          <w:color w:val="1F497D"/>
          <w:szCs w:val="20"/>
        </w:rPr>
        <w:t>Is there a sign on the wall that needs to be removed?</w:t>
      </w:r>
    </w:p>
    <w:p w14:paraId="1FE9A040" w14:textId="77777777" w:rsidR="00A40FC8" w:rsidRPr="0084127A" w:rsidRDefault="00B3498F" w:rsidP="0084127A">
      <w:pPr>
        <w:numPr>
          <w:ilvl w:val="0"/>
          <w:numId w:val="13"/>
        </w:numPr>
        <w:spacing w:after="0" w:line="240" w:lineRule="auto"/>
        <w:ind w:hanging="450"/>
        <w:textAlignment w:val="baseline"/>
        <w:rPr>
          <w:rFonts w:eastAsia="Times New Roman" w:cstheme="minorHAnsi"/>
          <w:color w:val="1F497D"/>
          <w:szCs w:val="20"/>
        </w:rPr>
      </w:pPr>
      <w:r w:rsidRPr="0084127A">
        <w:rPr>
          <w:rFonts w:eastAsia="Times New Roman" w:cstheme="minorHAnsi"/>
          <w:color w:val="1F497D"/>
          <w:szCs w:val="20"/>
        </w:rPr>
        <w:t>Is there a timeline you are trying t</w:t>
      </w:r>
      <w:r w:rsidR="00A40FC8" w:rsidRPr="0084127A">
        <w:rPr>
          <w:rFonts w:eastAsia="Times New Roman" w:cstheme="minorHAnsi"/>
          <w:color w:val="1F497D"/>
          <w:szCs w:val="20"/>
        </w:rPr>
        <w:t xml:space="preserve">o meet? </w:t>
      </w:r>
    </w:p>
    <w:p w14:paraId="60B57A3C" w14:textId="77777777" w:rsidR="00A40FC8" w:rsidRPr="0084127A" w:rsidRDefault="00A40FC8" w:rsidP="00A40FC8">
      <w:pPr>
        <w:shd w:val="clear" w:color="auto" w:fill="FFFFFF"/>
        <w:spacing w:after="0" w:line="240" w:lineRule="auto"/>
        <w:rPr>
          <w:rFonts w:eastAsia="Times New Roman" w:cstheme="minorHAnsi"/>
          <w:color w:val="1F497D"/>
          <w:sz w:val="16"/>
          <w:szCs w:val="19"/>
        </w:rPr>
      </w:pPr>
    </w:p>
    <w:p w14:paraId="2D1F3879" w14:textId="77777777" w:rsidR="00A40FC8" w:rsidRPr="0084127A" w:rsidRDefault="00A40FC8" w:rsidP="00A40FC8">
      <w:pPr>
        <w:shd w:val="clear" w:color="auto" w:fill="2F5496" w:themeFill="accent5" w:themeFillShade="BF"/>
        <w:spacing w:after="0" w:line="240" w:lineRule="auto"/>
        <w:rPr>
          <w:rFonts w:eastAsia="Times New Roman" w:cstheme="minorHAnsi"/>
          <w:b/>
          <w:color w:val="FFFFFF" w:themeColor="background1"/>
        </w:rPr>
      </w:pPr>
      <w:r w:rsidRPr="0084127A">
        <w:rPr>
          <w:rFonts w:eastAsia="Times New Roman" w:cstheme="minorHAnsi"/>
          <w:b/>
          <w:color w:val="FFFFFF" w:themeColor="background1"/>
        </w:rPr>
        <w:t>What we can provide you with:</w:t>
      </w:r>
    </w:p>
    <w:p w14:paraId="21C64A48" w14:textId="77777777" w:rsidR="00A40FC8" w:rsidRPr="0084127A" w:rsidRDefault="00A40FC8" w:rsidP="0084127A">
      <w:pPr>
        <w:numPr>
          <w:ilvl w:val="0"/>
          <w:numId w:val="13"/>
        </w:numPr>
        <w:spacing w:after="0" w:line="240" w:lineRule="auto"/>
        <w:ind w:hanging="450"/>
        <w:textAlignment w:val="baseline"/>
        <w:rPr>
          <w:rFonts w:eastAsia="Times New Roman" w:cstheme="minorHAnsi"/>
          <w:color w:val="1F497D"/>
          <w:szCs w:val="20"/>
        </w:rPr>
      </w:pPr>
      <w:r w:rsidRPr="0084127A">
        <w:rPr>
          <w:rFonts w:eastAsia="Times New Roman" w:cstheme="minorHAnsi"/>
          <w:color w:val="1F497D"/>
          <w:szCs w:val="20"/>
        </w:rPr>
        <w:t>Material options and size recommendations to provide with the most optimum solution</w:t>
      </w:r>
    </w:p>
    <w:p w14:paraId="4F1C7B34" w14:textId="77777777" w:rsidR="00A40FC8" w:rsidRPr="0084127A" w:rsidRDefault="00A40FC8" w:rsidP="0084127A">
      <w:pPr>
        <w:numPr>
          <w:ilvl w:val="0"/>
          <w:numId w:val="13"/>
        </w:numPr>
        <w:spacing w:after="0" w:line="240" w:lineRule="auto"/>
        <w:ind w:hanging="450"/>
        <w:textAlignment w:val="baseline"/>
        <w:rPr>
          <w:rFonts w:eastAsia="Times New Roman" w:cstheme="minorHAnsi"/>
          <w:color w:val="1F497D"/>
          <w:szCs w:val="20"/>
        </w:rPr>
      </w:pPr>
      <w:r w:rsidRPr="0084127A">
        <w:rPr>
          <w:rFonts w:eastAsia="Times New Roman" w:cstheme="minorHAnsi"/>
          <w:color w:val="1F497D"/>
          <w:szCs w:val="20"/>
        </w:rPr>
        <w:t>Price quotation</w:t>
      </w:r>
    </w:p>
    <w:p w14:paraId="12AF6BEF" w14:textId="77777777" w:rsidR="00A40FC8" w:rsidRPr="0084127A" w:rsidRDefault="00A40FC8" w:rsidP="0084127A">
      <w:pPr>
        <w:numPr>
          <w:ilvl w:val="0"/>
          <w:numId w:val="13"/>
        </w:numPr>
        <w:spacing w:after="0" w:line="240" w:lineRule="auto"/>
        <w:ind w:hanging="450"/>
        <w:textAlignment w:val="baseline"/>
        <w:rPr>
          <w:rFonts w:eastAsia="Times New Roman" w:cstheme="minorHAnsi"/>
          <w:color w:val="1F497D"/>
          <w:szCs w:val="20"/>
        </w:rPr>
      </w:pPr>
      <w:r w:rsidRPr="0084127A">
        <w:rPr>
          <w:rFonts w:eastAsia="Times New Roman" w:cstheme="minorHAnsi"/>
          <w:color w:val="1F497D"/>
          <w:szCs w:val="20"/>
        </w:rPr>
        <w:t>Lead time.</w:t>
      </w:r>
    </w:p>
    <w:p w14:paraId="6ECC74D5" w14:textId="77777777" w:rsidR="00E14314" w:rsidRPr="0084127A" w:rsidRDefault="00E14314" w:rsidP="00E14314">
      <w:pPr>
        <w:shd w:val="clear" w:color="auto" w:fill="FFFFFF"/>
        <w:spacing w:after="0" w:line="240" w:lineRule="auto"/>
        <w:rPr>
          <w:rFonts w:eastAsia="Times New Roman" w:cstheme="minorHAnsi"/>
          <w:color w:val="1F497D"/>
          <w:sz w:val="14"/>
          <w:szCs w:val="19"/>
        </w:rPr>
      </w:pPr>
    </w:p>
    <w:p w14:paraId="34AAF462" w14:textId="77777777" w:rsidR="00122F64" w:rsidRPr="0084127A" w:rsidRDefault="00A40FC8" w:rsidP="00122F64">
      <w:pPr>
        <w:shd w:val="clear" w:color="auto" w:fill="2F5496" w:themeFill="accent5" w:themeFillShade="BF"/>
        <w:spacing w:after="0" w:line="240" w:lineRule="auto"/>
        <w:rPr>
          <w:rFonts w:eastAsia="Times New Roman" w:cstheme="minorHAnsi"/>
          <w:b/>
          <w:color w:val="FFFFFF" w:themeColor="background1"/>
        </w:rPr>
      </w:pPr>
      <w:r w:rsidRPr="0084127A">
        <w:rPr>
          <w:rFonts w:eastAsia="Times New Roman" w:cstheme="minorHAnsi"/>
          <w:b/>
          <w:color w:val="FFFFFF" w:themeColor="background1"/>
        </w:rPr>
        <w:t>Sign Programs, Sign Permits and Landlord approval</w:t>
      </w:r>
    </w:p>
    <w:p w14:paraId="1D6E27C0" w14:textId="77777777" w:rsidR="00A40FC8" w:rsidRPr="0084127A" w:rsidRDefault="00A40FC8" w:rsidP="0084127A">
      <w:pPr>
        <w:numPr>
          <w:ilvl w:val="0"/>
          <w:numId w:val="13"/>
        </w:numPr>
        <w:spacing w:after="0" w:line="240" w:lineRule="auto"/>
        <w:ind w:left="630"/>
        <w:textAlignment w:val="baseline"/>
        <w:rPr>
          <w:rFonts w:eastAsia="Times New Roman" w:cstheme="minorHAnsi"/>
          <w:color w:val="1F497D"/>
          <w:szCs w:val="20"/>
        </w:rPr>
      </w:pPr>
      <w:r w:rsidRPr="0084127A">
        <w:rPr>
          <w:rFonts w:eastAsia="Times New Roman" w:cstheme="minorHAnsi"/>
          <w:color w:val="1F497D"/>
          <w:szCs w:val="20"/>
        </w:rPr>
        <w:t>All exterior building signs require a permit</w:t>
      </w:r>
    </w:p>
    <w:p w14:paraId="25F7A38E" w14:textId="77777777" w:rsidR="00A40FC8" w:rsidRPr="0084127A" w:rsidRDefault="00A40FC8" w:rsidP="0084127A">
      <w:pPr>
        <w:numPr>
          <w:ilvl w:val="0"/>
          <w:numId w:val="13"/>
        </w:numPr>
        <w:spacing w:after="0" w:line="240" w:lineRule="auto"/>
        <w:ind w:left="630"/>
        <w:textAlignment w:val="baseline"/>
        <w:rPr>
          <w:rFonts w:eastAsia="Times New Roman" w:cstheme="minorHAnsi"/>
          <w:color w:val="1F497D"/>
          <w:szCs w:val="20"/>
        </w:rPr>
      </w:pPr>
      <w:r w:rsidRPr="0084127A">
        <w:rPr>
          <w:rFonts w:eastAsia="Times New Roman" w:cstheme="minorHAnsi"/>
          <w:color w:val="1F497D"/>
          <w:szCs w:val="20"/>
        </w:rPr>
        <w:t xml:space="preserve">You need to determine if there is a sign program documented for your building.  If </w:t>
      </w:r>
      <w:r w:rsidR="00B3498F" w:rsidRPr="0084127A">
        <w:rPr>
          <w:rFonts w:eastAsia="Times New Roman" w:cstheme="minorHAnsi"/>
          <w:color w:val="1F497D"/>
          <w:szCs w:val="20"/>
        </w:rPr>
        <w:t xml:space="preserve">the property owner, landlord or Association cannot help you or </w:t>
      </w:r>
      <w:r w:rsidRPr="0084127A">
        <w:rPr>
          <w:rFonts w:eastAsia="Times New Roman" w:cstheme="minorHAnsi"/>
          <w:color w:val="1F497D"/>
          <w:szCs w:val="20"/>
        </w:rPr>
        <w:t>you are not sure</w:t>
      </w:r>
      <w:r w:rsidR="00B3498F" w:rsidRPr="0084127A">
        <w:rPr>
          <w:rFonts w:eastAsia="Times New Roman" w:cstheme="minorHAnsi"/>
          <w:color w:val="1F497D"/>
          <w:szCs w:val="20"/>
        </w:rPr>
        <w:t xml:space="preserve"> then</w:t>
      </w:r>
      <w:r w:rsidRPr="0084127A">
        <w:rPr>
          <w:rFonts w:eastAsia="Times New Roman" w:cstheme="minorHAnsi"/>
          <w:color w:val="1F497D"/>
          <w:szCs w:val="20"/>
        </w:rPr>
        <w:t xml:space="preserve"> </w:t>
      </w:r>
      <w:r w:rsidR="00B3498F" w:rsidRPr="0084127A">
        <w:rPr>
          <w:rFonts w:eastAsia="Times New Roman" w:cstheme="minorHAnsi"/>
          <w:color w:val="1F497D"/>
          <w:szCs w:val="20"/>
        </w:rPr>
        <w:t>call the city</w:t>
      </w:r>
      <w:r w:rsidRPr="0084127A">
        <w:rPr>
          <w:rFonts w:eastAsia="Times New Roman" w:cstheme="minorHAnsi"/>
          <w:color w:val="1F497D"/>
          <w:szCs w:val="20"/>
        </w:rPr>
        <w:t xml:space="preserve">. A quick phone call to city hall, ask for Planning Department, speak to a Planner, let them know you want to put a sign on your building, provide the address location and ask them to send you either the sign program or the sign criteria. </w:t>
      </w:r>
    </w:p>
    <w:p w14:paraId="284A37E8" w14:textId="77777777" w:rsidR="00A40FC8" w:rsidRPr="0084127A" w:rsidRDefault="00A40FC8" w:rsidP="0084127A">
      <w:pPr>
        <w:numPr>
          <w:ilvl w:val="0"/>
          <w:numId w:val="13"/>
        </w:numPr>
        <w:spacing w:after="0" w:line="240" w:lineRule="auto"/>
        <w:ind w:left="630"/>
        <w:textAlignment w:val="baseline"/>
        <w:rPr>
          <w:rFonts w:eastAsia="Times New Roman" w:cstheme="minorHAnsi"/>
          <w:color w:val="1F497D"/>
          <w:szCs w:val="20"/>
        </w:rPr>
      </w:pPr>
      <w:r w:rsidRPr="0084127A">
        <w:rPr>
          <w:rFonts w:eastAsia="Times New Roman" w:cstheme="minorHAnsi"/>
          <w:color w:val="1F497D"/>
          <w:szCs w:val="20"/>
        </w:rPr>
        <w:t xml:space="preserve">Zoning regulations and Sign Programs dictate the type </w:t>
      </w:r>
      <w:r w:rsidR="00B3498F" w:rsidRPr="0084127A">
        <w:rPr>
          <w:rFonts w:eastAsia="Times New Roman" w:cstheme="minorHAnsi"/>
          <w:color w:val="1F497D"/>
          <w:szCs w:val="20"/>
        </w:rPr>
        <w:t>and</w:t>
      </w:r>
      <w:r w:rsidRPr="0084127A">
        <w:rPr>
          <w:rFonts w:eastAsia="Times New Roman" w:cstheme="minorHAnsi"/>
          <w:color w:val="1F497D"/>
          <w:szCs w:val="20"/>
        </w:rPr>
        <w:t xml:space="preserve"> size of signs. Cities manage zoning and sign criteria, landlords, property managers and Associations manage sign programs. </w:t>
      </w:r>
    </w:p>
    <w:p w14:paraId="424F9766" w14:textId="77777777" w:rsidR="00B86520" w:rsidRPr="0084127A" w:rsidRDefault="00B3498F" w:rsidP="0084127A">
      <w:pPr>
        <w:numPr>
          <w:ilvl w:val="0"/>
          <w:numId w:val="13"/>
        </w:numPr>
        <w:spacing w:after="0" w:line="240" w:lineRule="auto"/>
        <w:ind w:left="630"/>
        <w:textAlignment w:val="baseline"/>
        <w:rPr>
          <w:rFonts w:eastAsia="Times New Roman" w:cstheme="minorHAnsi"/>
          <w:color w:val="1F497D"/>
          <w:szCs w:val="20"/>
        </w:rPr>
      </w:pPr>
      <w:r w:rsidRPr="0084127A">
        <w:rPr>
          <w:rFonts w:eastAsia="Times New Roman" w:cstheme="minorHAnsi"/>
          <w:color w:val="1F497D"/>
          <w:szCs w:val="20"/>
        </w:rPr>
        <w:t xml:space="preserve">Send us all this information so that we may design and quote pricing for your sign within all the correct guidelines to submit for approval. </w:t>
      </w:r>
      <w:r w:rsidR="00A40FC8" w:rsidRPr="0084127A">
        <w:rPr>
          <w:rFonts w:eastAsia="Times New Roman" w:cstheme="minorHAnsi"/>
          <w:color w:val="1F497D"/>
          <w:szCs w:val="20"/>
        </w:rPr>
        <w:t xml:space="preserve"> </w:t>
      </w:r>
    </w:p>
    <w:p w14:paraId="1B2D25BB" w14:textId="745A9DBA" w:rsidR="00A40FC8" w:rsidRPr="0084127A" w:rsidRDefault="00B3498F" w:rsidP="00305F0C">
      <w:pPr>
        <w:numPr>
          <w:ilvl w:val="0"/>
          <w:numId w:val="13"/>
        </w:numPr>
        <w:spacing w:after="0" w:line="240" w:lineRule="auto"/>
        <w:ind w:left="630"/>
        <w:textAlignment w:val="baseline"/>
        <w:rPr>
          <w:rFonts w:eastAsia="Times New Roman" w:cstheme="minorHAnsi"/>
          <w:color w:val="1F497D"/>
          <w:szCs w:val="20"/>
        </w:rPr>
      </w:pPr>
      <w:r w:rsidRPr="0084127A">
        <w:rPr>
          <w:rFonts w:eastAsia="Times New Roman" w:cstheme="minorHAnsi"/>
          <w:color w:val="1F497D"/>
          <w:szCs w:val="20"/>
        </w:rPr>
        <w:t xml:space="preserve">Exterior </w:t>
      </w:r>
      <w:r w:rsidR="00A40FC8" w:rsidRPr="0084127A">
        <w:rPr>
          <w:rFonts w:eastAsia="Times New Roman" w:cstheme="minorHAnsi"/>
          <w:color w:val="1F497D"/>
          <w:szCs w:val="20"/>
        </w:rPr>
        <w:t xml:space="preserve">signs take much longer </w:t>
      </w:r>
      <w:r w:rsidRPr="0084127A">
        <w:rPr>
          <w:rFonts w:eastAsia="Times New Roman" w:cstheme="minorHAnsi"/>
          <w:color w:val="1F497D"/>
          <w:szCs w:val="20"/>
        </w:rPr>
        <w:t xml:space="preserve">to process </w:t>
      </w:r>
      <w:r w:rsidR="00A40FC8" w:rsidRPr="0084127A">
        <w:rPr>
          <w:rFonts w:eastAsia="Times New Roman" w:cstheme="minorHAnsi"/>
          <w:color w:val="1F497D"/>
          <w:szCs w:val="20"/>
        </w:rPr>
        <w:t xml:space="preserve">than most </w:t>
      </w:r>
      <w:r w:rsidRPr="0084127A">
        <w:rPr>
          <w:rFonts w:eastAsia="Times New Roman" w:cstheme="minorHAnsi"/>
          <w:color w:val="1F497D"/>
          <w:szCs w:val="20"/>
        </w:rPr>
        <w:t xml:space="preserve">interior </w:t>
      </w:r>
      <w:r w:rsidR="00A40FC8" w:rsidRPr="0084127A">
        <w:rPr>
          <w:rFonts w:eastAsia="Times New Roman" w:cstheme="minorHAnsi"/>
          <w:color w:val="1F497D"/>
          <w:szCs w:val="20"/>
        </w:rPr>
        <w:t>signs due to the need for landlord approvals, city permits and fabrication times; it is important you plan ahead and know that signs of this nature may take 6-8 weeks to complete. Caliber is a licensed contractor and</w:t>
      </w:r>
      <w:r w:rsidRPr="0084127A">
        <w:rPr>
          <w:rFonts w:eastAsia="Times New Roman" w:cstheme="minorHAnsi"/>
          <w:color w:val="1F497D"/>
          <w:szCs w:val="20"/>
        </w:rPr>
        <w:t xml:space="preserve"> always</w:t>
      </w:r>
      <w:r w:rsidR="00A40FC8" w:rsidRPr="0084127A">
        <w:rPr>
          <w:rFonts w:eastAsia="Times New Roman" w:cstheme="minorHAnsi"/>
          <w:color w:val="1F497D"/>
          <w:szCs w:val="20"/>
        </w:rPr>
        <w:t xml:space="preserve"> follows city code. </w:t>
      </w:r>
    </w:p>
    <w:p w14:paraId="2E0D3C8C" w14:textId="77777777" w:rsidR="00417559" w:rsidRPr="0084127A" w:rsidRDefault="00417559" w:rsidP="00417559">
      <w:pPr>
        <w:pStyle w:val="ListParagraph"/>
        <w:spacing w:after="0" w:line="240" w:lineRule="auto"/>
        <w:contextualSpacing w:val="0"/>
        <w:rPr>
          <w:rFonts w:cstheme="minorHAnsi"/>
          <w:color w:val="1F497D"/>
          <w:sz w:val="10"/>
        </w:rPr>
      </w:pPr>
    </w:p>
    <w:p w14:paraId="4CD88786" w14:textId="77777777" w:rsidR="00A22294" w:rsidRPr="0084127A" w:rsidRDefault="00417559" w:rsidP="00417559">
      <w:pPr>
        <w:pStyle w:val="ListParagraph"/>
        <w:spacing w:after="0" w:line="240" w:lineRule="auto"/>
        <w:contextualSpacing w:val="0"/>
        <w:rPr>
          <w:rFonts w:cstheme="minorHAnsi"/>
          <w:noProof/>
          <w:color w:val="1F497D"/>
        </w:rPr>
      </w:pPr>
      <w:r w:rsidRPr="0084127A">
        <w:rPr>
          <w:rFonts w:cstheme="minorHAnsi"/>
          <w:noProof/>
          <w:color w:val="1F497D"/>
        </w:rPr>
        <w:drawing>
          <wp:inline distT="0" distB="0" distL="0" distR="0" wp14:anchorId="59821625" wp14:editId="55FF5E57">
            <wp:extent cx="2000254"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FG_Night_Exteri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370" cy="1362244"/>
                    </a:xfrm>
                    <a:prstGeom prst="rect">
                      <a:avLst/>
                    </a:prstGeom>
                  </pic:spPr>
                </pic:pic>
              </a:graphicData>
            </a:graphic>
          </wp:inline>
        </w:drawing>
      </w:r>
      <w:r w:rsidRPr="0084127A">
        <w:rPr>
          <w:rFonts w:cstheme="minorHAnsi"/>
          <w:noProof/>
          <w:color w:val="1F497D"/>
        </w:rPr>
        <w:t xml:space="preserve">   </w:t>
      </w:r>
      <w:r w:rsidRPr="0084127A">
        <w:rPr>
          <w:rFonts w:cstheme="minorHAnsi"/>
          <w:noProof/>
          <w:color w:val="1F497D"/>
        </w:rPr>
        <w:drawing>
          <wp:inline distT="0" distB="0" distL="0" distR="0" wp14:anchorId="6A27F02B" wp14:editId="1146B7E3">
            <wp:extent cx="2047382" cy="1323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tooth_reverse_lit_channel_lett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2178" cy="1359410"/>
                    </a:xfrm>
                    <a:prstGeom prst="rect">
                      <a:avLst/>
                    </a:prstGeom>
                  </pic:spPr>
                </pic:pic>
              </a:graphicData>
            </a:graphic>
          </wp:inline>
        </w:drawing>
      </w:r>
      <w:r w:rsidRPr="0084127A">
        <w:rPr>
          <w:rFonts w:cstheme="minorHAnsi"/>
          <w:noProof/>
          <w:color w:val="1F497D"/>
        </w:rPr>
        <w:t xml:space="preserve">   </w:t>
      </w:r>
      <w:r w:rsidRPr="0084127A">
        <w:rPr>
          <w:rFonts w:cstheme="minorHAnsi"/>
          <w:noProof/>
          <w:color w:val="1F497D"/>
        </w:rPr>
        <w:drawing>
          <wp:inline distT="0" distB="0" distL="0" distR="0" wp14:anchorId="34F92217" wp14:editId="26D0DB2C">
            <wp:extent cx="1752329" cy="13049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locom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9687" cy="13625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1"/>
        <w:gridCol w:w="3551"/>
        <w:gridCol w:w="3551"/>
      </w:tblGrid>
      <w:tr w:rsidR="00A22294" w:rsidRPr="0084127A" w14:paraId="0A9CD9DB" w14:textId="77777777" w:rsidTr="00E436B5">
        <w:trPr>
          <w:trHeight w:val="279"/>
        </w:trPr>
        <w:tc>
          <w:tcPr>
            <w:tcW w:w="3551" w:type="dxa"/>
          </w:tcPr>
          <w:p w14:paraId="29D3F028" w14:textId="77777777" w:rsidR="00A22294" w:rsidRPr="0084127A" w:rsidRDefault="00A22294" w:rsidP="00E436B5">
            <w:pPr>
              <w:jc w:val="center"/>
              <w:rPr>
                <w:rFonts w:cstheme="minorHAnsi"/>
                <w:noProof/>
              </w:rPr>
            </w:pPr>
            <w:r w:rsidRPr="0084127A">
              <w:rPr>
                <w:rFonts w:cstheme="minorHAnsi"/>
                <w:color w:val="1F497D"/>
                <w:sz w:val="20"/>
                <w:szCs w:val="20"/>
                <w:shd w:val="clear" w:color="auto" w:fill="FFFFFF"/>
              </w:rPr>
              <w:lastRenderedPageBreak/>
              <w:t>Face-Lit Sign</w:t>
            </w:r>
          </w:p>
        </w:tc>
        <w:tc>
          <w:tcPr>
            <w:tcW w:w="3551" w:type="dxa"/>
          </w:tcPr>
          <w:p w14:paraId="42B0E527" w14:textId="77777777" w:rsidR="00A22294" w:rsidRPr="0084127A" w:rsidRDefault="00A22294" w:rsidP="00E436B5">
            <w:pPr>
              <w:jc w:val="center"/>
              <w:rPr>
                <w:rFonts w:cstheme="minorHAnsi"/>
                <w:noProof/>
              </w:rPr>
            </w:pPr>
            <w:r w:rsidRPr="0084127A">
              <w:rPr>
                <w:rFonts w:cstheme="minorHAnsi"/>
                <w:color w:val="1F497D"/>
                <w:sz w:val="20"/>
                <w:szCs w:val="20"/>
                <w:shd w:val="clear" w:color="auto" w:fill="FFFFFF"/>
              </w:rPr>
              <w:t>Halo-Lit Sign</w:t>
            </w:r>
          </w:p>
        </w:tc>
        <w:tc>
          <w:tcPr>
            <w:tcW w:w="3551" w:type="dxa"/>
          </w:tcPr>
          <w:p w14:paraId="1753F2F8" w14:textId="5DB51402" w:rsidR="00A22294" w:rsidRPr="0084127A" w:rsidRDefault="0084127A" w:rsidP="0084127A">
            <w:pPr>
              <w:rPr>
                <w:rFonts w:cstheme="minorHAnsi"/>
                <w:noProof/>
              </w:rPr>
            </w:pPr>
            <w:r>
              <w:rPr>
                <w:rFonts w:cstheme="minorHAnsi"/>
                <w:color w:val="1F497D"/>
                <w:sz w:val="20"/>
                <w:szCs w:val="20"/>
                <w:shd w:val="clear" w:color="auto" w:fill="FFFFFF"/>
              </w:rPr>
              <w:t xml:space="preserve">                       </w:t>
            </w:r>
            <w:r w:rsidR="00A22294" w:rsidRPr="0084127A">
              <w:rPr>
                <w:rFonts w:cstheme="minorHAnsi"/>
                <w:color w:val="1F497D"/>
                <w:sz w:val="20"/>
                <w:szCs w:val="20"/>
                <w:shd w:val="clear" w:color="auto" w:fill="FFFFFF"/>
              </w:rPr>
              <w:t>Dual-Lit Sign</w:t>
            </w:r>
          </w:p>
        </w:tc>
      </w:tr>
    </w:tbl>
    <w:p w14:paraId="3E5E5E28" w14:textId="77777777" w:rsidR="00417559" w:rsidRPr="0084127A" w:rsidRDefault="00417559" w:rsidP="00A22294">
      <w:pPr>
        <w:spacing w:after="0" w:line="240" w:lineRule="auto"/>
        <w:rPr>
          <w:rFonts w:cstheme="minorHAnsi"/>
          <w:color w:val="1F497D"/>
        </w:rPr>
      </w:pPr>
    </w:p>
    <w:tbl>
      <w:tblPr>
        <w:tblStyle w:val="TableGrid"/>
        <w:tblW w:w="0" w:type="auto"/>
        <w:tblInd w:w="360" w:type="dxa"/>
        <w:tblLook w:val="04A0" w:firstRow="1" w:lastRow="0" w:firstColumn="1" w:lastColumn="0" w:noHBand="0" w:noVBand="1"/>
      </w:tblPr>
      <w:tblGrid>
        <w:gridCol w:w="9815"/>
      </w:tblGrid>
      <w:tr w:rsidR="00A40FC8" w:rsidRPr="0084127A" w14:paraId="1D38DDE5" w14:textId="77777777" w:rsidTr="005E4F66">
        <w:tc>
          <w:tcPr>
            <w:tcW w:w="9815" w:type="dxa"/>
            <w:tcBorders>
              <w:top w:val="nil"/>
              <w:left w:val="nil"/>
              <w:bottom w:val="nil"/>
              <w:right w:val="nil"/>
            </w:tcBorders>
            <w:shd w:val="clear" w:color="auto" w:fill="ED7D31" w:themeFill="accent2"/>
          </w:tcPr>
          <w:p w14:paraId="454EF5D4" w14:textId="77777777" w:rsidR="00A40FC8" w:rsidRPr="0084127A" w:rsidRDefault="00A40FC8" w:rsidP="003302C9">
            <w:pPr>
              <w:textAlignment w:val="baseline"/>
              <w:rPr>
                <w:rFonts w:eastAsia="Times New Roman" w:cstheme="minorHAnsi"/>
                <w:color w:val="000000"/>
                <w:sz w:val="6"/>
              </w:rPr>
            </w:pPr>
          </w:p>
          <w:p w14:paraId="0139A2EE" w14:textId="77777777" w:rsidR="00A40FC8" w:rsidRPr="0084127A" w:rsidRDefault="00A40FC8" w:rsidP="003302C9">
            <w:pPr>
              <w:textAlignment w:val="baseline"/>
              <w:rPr>
                <w:rFonts w:eastAsia="Times New Roman" w:cstheme="minorHAnsi"/>
                <w:b/>
                <w:color w:val="FFFFFF" w:themeColor="background1"/>
                <w:sz w:val="28"/>
                <w:u w:val="single"/>
              </w:rPr>
            </w:pPr>
            <w:r w:rsidRPr="0084127A">
              <w:rPr>
                <w:rFonts w:eastAsia="Times New Roman" w:cstheme="minorHAnsi"/>
                <w:b/>
                <w:color w:val="FFFFFF" w:themeColor="background1"/>
                <w:sz w:val="28"/>
                <w:u w:val="single"/>
              </w:rPr>
              <w:t>Pro Tips:</w:t>
            </w:r>
          </w:p>
          <w:p w14:paraId="1B2C40EE" w14:textId="77777777" w:rsidR="00A40FC8" w:rsidRPr="0084127A" w:rsidRDefault="00A40FC8" w:rsidP="00A40FC8">
            <w:pPr>
              <w:numPr>
                <w:ilvl w:val="0"/>
                <w:numId w:val="17"/>
              </w:numPr>
              <w:textAlignment w:val="baseline"/>
              <w:rPr>
                <w:rFonts w:eastAsia="Times New Roman" w:cstheme="minorHAnsi"/>
                <w:color w:val="FFFFFF" w:themeColor="background1"/>
                <w:sz w:val="18"/>
                <w:szCs w:val="19"/>
              </w:rPr>
            </w:pPr>
            <w:r w:rsidRPr="0084127A">
              <w:rPr>
                <w:rFonts w:eastAsia="Times New Roman" w:cstheme="minorHAnsi"/>
                <w:b/>
                <w:color w:val="FFFFFF" w:themeColor="background1"/>
                <w:sz w:val="18"/>
                <w:szCs w:val="19"/>
              </w:rPr>
              <w:t xml:space="preserve">Sign programs – </w:t>
            </w:r>
            <w:r w:rsidRPr="0084127A">
              <w:rPr>
                <w:rFonts w:eastAsia="Times New Roman" w:cstheme="minorHAnsi"/>
                <w:color w:val="FFFFFF" w:themeColor="background1"/>
                <w:sz w:val="18"/>
                <w:szCs w:val="19"/>
              </w:rPr>
              <w:t>a pre-approved document registered with the city that outlines in detail sign specifications and drawings approved for your building or building complex. Any licensed sign company must abide by the criteria in these documents. Sign programs determine and control the height and length of the sign, the colors and materials, as well as allowable sign locations on the building and the number of signs on any specific building elevation</w:t>
            </w:r>
          </w:p>
          <w:p w14:paraId="0BC3B458" w14:textId="77777777" w:rsidR="00A40FC8" w:rsidRPr="0084127A" w:rsidRDefault="00A40FC8" w:rsidP="00A40FC8">
            <w:pPr>
              <w:numPr>
                <w:ilvl w:val="0"/>
                <w:numId w:val="17"/>
              </w:numPr>
              <w:textAlignment w:val="baseline"/>
              <w:rPr>
                <w:rFonts w:eastAsia="Times New Roman" w:cstheme="minorHAnsi"/>
                <w:color w:val="FFFFFF" w:themeColor="background1"/>
                <w:sz w:val="18"/>
                <w:szCs w:val="19"/>
              </w:rPr>
            </w:pPr>
            <w:r w:rsidRPr="0084127A">
              <w:rPr>
                <w:rFonts w:eastAsia="Times New Roman" w:cstheme="minorHAnsi"/>
                <w:b/>
                <w:color w:val="FFFFFF" w:themeColor="background1"/>
                <w:sz w:val="18"/>
                <w:szCs w:val="19"/>
              </w:rPr>
              <w:t xml:space="preserve">Illuminated signs </w:t>
            </w:r>
            <w:r w:rsidRPr="0084127A">
              <w:rPr>
                <w:rFonts w:eastAsia="Times New Roman" w:cstheme="minorHAnsi"/>
                <w:color w:val="FFFFFF" w:themeColor="background1"/>
                <w:sz w:val="18"/>
                <w:szCs w:val="19"/>
              </w:rPr>
              <w:t>require electrical power to operate the sign just like a light bulb on a wall requires electrical wiring inside the wall as well as a switch. It is the client’s responsibility to provide the electrical wiring installation and a timer control not the sign company. The electrical must be in place before the sign is installed</w:t>
            </w:r>
          </w:p>
          <w:p w14:paraId="6DEA56B1" w14:textId="77777777" w:rsidR="00A40FC8" w:rsidRPr="0084127A" w:rsidRDefault="00A40FC8" w:rsidP="00A40FC8">
            <w:pPr>
              <w:numPr>
                <w:ilvl w:val="0"/>
                <w:numId w:val="17"/>
              </w:numPr>
              <w:textAlignment w:val="baseline"/>
              <w:rPr>
                <w:rFonts w:eastAsia="Times New Roman" w:cstheme="minorHAnsi"/>
                <w:color w:val="FFFFFF" w:themeColor="background1"/>
                <w:sz w:val="18"/>
                <w:szCs w:val="19"/>
              </w:rPr>
            </w:pPr>
            <w:r w:rsidRPr="0084127A">
              <w:rPr>
                <w:rFonts w:eastAsia="Times New Roman" w:cstheme="minorHAnsi"/>
                <w:b/>
                <w:color w:val="FFFFFF" w:themeColor="background1"/>
                <w:sz w:val="18"/>
                <w:szCs w:val="19"/>
              </w:rPr>
              <w:t xml:space="preserve">Material, non-illuminated - </w:t>
            </w:r>
            <w:r w:rsidRPr="0084127A">
              <w:rPr>
                <w:rFonts w:eastAsia="Times New Roman" w:cstheme="minorHAnsi"/>
                <w:color w:val="FFFFFF" w:themeColor="background1"/>
                <w:sz w:val="18"/>
                <w:szCs w:val="19"/>
              </w:rPr>
              <w:t>most economical material for non-illuminated dimensional exterior building sign letters and logos is foam with acrylic faces. Dimensional depths are typically 2”</w:t>
            </w:r>
          </w:p>
          <w:p w14:paraId="520CA7C4" w14:textId="77777777" w:rsidR="00A40FC8" w:rsidRPr="0084127A" w:rsidRDefault="00A40FC8" w:rsidP="00A40FC8">
            <w:pPr>
              <w:numPr>
                <w:ilvl w:val="0"/>
                <w:numId w:val="17"/>
              </w:numPr>
              <w:textAlignment w:val="baseline"/>
              <w:rPr>
                <w:rFonts w:eastAsia="Times New Roman" w:cstheme="minorHAnsi"/>
                <w:color w:val="FFFFFF" w:themeColor="background1"/>
                <w:sz w:val="18"/>
                <w:szCs w:val="19"/>
              </w:rPr>
            </w:pPr>
            <w:r w:rsidRPr="0084127A">
              <w:rPr>
                <w:rFonts w:eastAsia="Times New Roman" w:cstheme="minorHAnsi"/>
                <w:b/>
                <w:color w:val="FFFFFF" w:themeColor="background1"/>
                <w:sz w:val="18"/>
                <w:szCs w:val="19"/>
              </w:rPr>
              <w:t xml:space="preserve">Materials, illuminated - </w:t>
            </w:r>
            <w:r w:rsidRPr="0084127A">
              <w:rPr>
                <w:rFonts w:eastAsia="Times New Roman" w:cstheme="minorHAnsi"/>
                <w:color w:val="FFFFFF" w:themeColor="background1"/>
                <w:sz w:val="18"/>
                <w:szCs w:val="19"/>
              </w:rPr>
              <w:t xml:space="preserve">made from aluminum and are called channel letters. They are fabricated by hand and contain low voltage LEDs. Signs lighted through the front faces are called ‘front lit’. Signs lit with a halo effect at the back of the sign letters shining onto the wall are called ‘reverse lit’ or ‘halo lit’. Signs that combine both front lit and halo lit are called ‘dual lit’. </w:t>
            </w:r>
          </w:p>
          <w:p w14:paraId="4A8CFC2B" w14:textId="77777777" w:rsidR="00A40FC8" w:rsidRPr="0084127A" w:rsidRDefault="00A40FC8" w:rsidP="00A40FC8">
            <w:pPr>
              <w:numPr>
                <w:ilvl w:val="0"/>
                <w:numId w:val="17"/>
              </w:numPr>
              <w:textAlignment w:val="baseline"/>
              <w:rPr>
                <w:rFonts w:eastAsia="Times New Roman" w:cstheme="minorHAnsi"/>
                <w:b/>
                <w:color w:val="FFFFFF" w:themeColor="background1"/>
                <w:sz w:val="18"/>
                <w:szCs w:val="19"/>
              </w:rPr>
            </w:pPr>
            <w:r w:rsidRPr="0084127A">
              <w:rPr>
                <w:rFonts w:eastAsia="Times New Roman" w:cstheme="minorHAnsi"/>
                <w:b/>
                <w:color w:val="FFFFFF" w:themeColor="background1"/>
                <w:sz w:val="18"/>
                <w:szCs w:val="19"/>
              </w:rPr>
              <w:t>Price differences between different types of signs:</w:t>
            </w:r>
          </w:p>
          <w:p w14:paraId="1DB2E207" w14:textId="77777777" w:rsidR="00A40FC8" w:rsidRPr="0084127A" w:rsidRDefault="00A40FC8" w:rsidP="00A40FC8">
            <w:pPr>
              <w:numPr>
                <w:ilvl w:val="1"/>
                <w:numId w:val="17"/>
              </w:numPr>
              <w:textAlignment w:val="baseline"/>
              <w:rPr>
                <w:rFonts w:eastAsia="Times New Roman" w:cstheme="minorHAnsi"/>
                <w:color w:val="FFFFFF" w:themeColor="background1"/>
                <w:sz w:val="18"/>
                <w:szCs w:val="19"/>
              </w:rPr>
            </w:pPr>
            <w:r w:rsidRPr="0084127A">
              <w:rPr>
                <w:rFonts w:eastAsia="Times New Roman" w:cstheme="minorHAnsi"/>
                <w:color w:val="FFFFFF" w:themeColor="background1"/>
                <w:sz w:val="18"/>
                <w:szCs w:val="19"/>
              </w:rPr>
              <w:t xml:space="preserve">Illuminated channel letters </w:t>
            </w:r>
            <w:r w:rsidR="00B3498F" w:rsidRPr="0084127A">
              <w:rPr>
                <w:rFonts w:eastAsia="Times New Roman" w:cstheme="minorHAnsi"/>
                <w:color w:val="FFFFFF" w:themeColor="background1"/>
                <w:sz w:val="18"/>
                <w:szCs w:val="19"/>
              </w:rPr>
              <w:t>versus</w:t>
            </w:r>
            <w:r w:rsidRPr="0084127A">
              <w:rPr>
                <w:rFonts w:eastAsia="Times New Roman" w:cstheme="minorHAnsi"/>
                <w:color w:val="FFFFFF" w:themeColor="background1"/>
                <w:sz w:val="18"/>
                <w:szCs w:val="19"/>
              </w:rPr>
              <w:t xml:space="preserve"> non-illuminated channel letters = illuminated more expensive by +20%</w:t>
            </w:r>
          </w:p>
          <w:p w14:paraId="7295E94D" w14:textId="77777777" w:rsidR="00A40FC8" w:rsidRPr="0084127A" w:rsidRDefault="00A40FC8" w:rsidP="00A40FC8">
            <w:pPr>
              <w:numPr>
                <w:ilvl w:val="1"/>
                <w:numId w:val="17"/>
              </w:numPr>
              <w:textAlignment w:val="baseline"/>
              <w:rPr>
                <w:rFonts w:eastAsia="Times New Roman" w:cstheme="minorHAnsi"/>
                <w:color w:val="FFFFFF" w:themeColor="background1"/>
                <w:sz w:val="18"/>
                <w:szCs w:val="19"/>
              </w:rPr>
            </w:pPr>
            <w:r w:rsidRPr="0084127A">
              <w:rPr>
                <w:rFonts w:eastAsia="Times New Roman" w:cstheme="minorHAnsi"/>
                <w:color w:val="FFFFFF" w:themeColor="background1"/>
                <w:sz w:val="18"/>
                <w:szCs w:val="19"/>
              </w:rPr>
              <w:t xml:space="preserve">Halo lit </w:t>
            </w:r>
            <w:r w:rsidR="00B3498F" w:rsidRPr="0084127A">
              <w:rPr>
                <w:rFonts w:eastAsia="Times New Roman" w:cstheme="minorHAnsi"/>
                <w:color w:val="FFFFFF" w:themeColor="background1"/>
                <w:sz w:val="18"/>
                <w:szCs w:val="19"/>
              </w:rPr>
              <w:t>versus</w:t>
            </w:r>
            <w:r w:rsidRPr="0084127A">
              <w:rPr>
                <w:rFonts w:eastAsia="Times New Roman" w:cstheme="minorHAnsi"/>
                <w:color w:val="FFFFFF" w:themeColor="background1"/>
                <w:sz w:val="18"/>
                <w:szCs w:val="19"/>
              </w:rPr>
              <w:t xml:space="preserve"> face lit = Halo lit more expensive by +25%</w:t>
            </w:r>
          </w:p>
          <w:p w14:paraId="7C24291A" w14:textId="77777777" w:rsidR="00A40FC8" w:rsidRPr="0084127A" w:rsidRDefault="00A40FC8" w:rsidP="00A40FC8">
            <w:pPr>
              <w:numPr>
                <w:ilvl w:val="1"/>
                <w:numId w:val="17"/>
              </w:numPr>
              <w:textAlignment w:val="baseline"/>
              <w:rPr>
                <w:rFonts w:eastAsia="Times New Roman" w:cstheme="minorHAnsi"/>
                <w:color w:val="FFFFFF" w:themeColor="background1"/>
                <w:sz w:val="18"/>
                <w:szCs w:val="19"/>
              </w:rPr>
            </w:pPr>
            <w:r w:rsidRPr="0084127A">
              <w:rPr>
                <w:rFonts w:eastAsia="Times New Roman" w:cstheme="minorHAnsi"/>
                <w:color w:val="FFFFFF" w:themeColor="background1"/>
                <w:sz w:val="18"/>
                <w:szCs w:val="19"/>
              </w:rPr>
              <w:t xml:space="preserve">Dual lit </w:t>
            </w:r>
            <w:r w:rsidR="00B3498F" w:rsidRPr="0084127A">
              <w:rPr>
                <w:rFonts w:eastAsia="Times New Roman" w:cstheme="minorHAnsi"/>
                <w:color w:val="FFFFFF" w:themeColor="background1"/>
                <w:sz w:val="18"/>
                <w:szCs w:val="19"/>
              </w:rPr>
              <w:t>versus</w:t>
            </w:r>
            <w:r w:rsidRPr="0084127A">
              <w:rPr>
                <w:rFonts w:eastAsia="Times New Roman" w:cstheme="minorHAnsi"/>
                <w:color w:val="FFFFFF" w:themeColor="background1"/>
                <w:sz w:val="18"/>
                <w:szCs w:val="19"/>
              </w:rPr>
              <w:t xml:space="preserve"> face lit = Dual lit more expensive by +35%</w:t>
            </w:r>
          </w:p>
          <w:p w14:paraId="1249CDA6" w14:textId="77777777" w:rsidR="00A40FC8" w:rsidRPr="0084127A" w:rsidRDefault="00A40FC8" w:rsidP="00A40FC8">
            <w:pPr>
              <w:numPr>
                <w:ilvl w:val="1"/>
                <w:numId w:val="17"/>
              </w:numPr>
              <w:textAlignment w:val="baseline"/>
              <w:rPr>
                <w:rFonts w:eastAsia="Times New Roman" w:cstheme="minorHAnsi"/>
                <w:color w:val="FFFFFF" w:themeColor="background1"/>
                <w:sz w:val="18"/>
                <w:szCs w:val="19"/>
              </w:rPr>
            </w:pPr>
            <w:r w:rsidRPr="0084127A">
              <w:rPr>
                <w:rFonts w:eastAsia="Times New Roman" w:cstheme="minorHAnsi"/>
                <w:color w:val="FFFFFF" w:themeColor="background1"/>
                <w:sz w:val="18"/>
                <w:szCs w:val="19"/>
              </w:rPr>
              <w:t xml:space="preserve">Non-illuminated channel letters </w:t>
            </w:r>
            <w:r w:rsidR="001B1CB7" w:rsidRPr="0084127A">
              <w:rPr>
                <w:rFonts w:eastAsia="Times New Roman" w:cstheme="minorHAnsi"/>
                <w:color w:val="FFFFFF" w:themeColor="background1"/>
                <w:sz w:val="18"/>
                <w:szCs w:val="19"/>
              </w:rPr>
              <w:t>versus</w:t>
            </w:r>
            <w:r w:rsidRPr="0084127A">
              <w:rPr>
                <w:rFonts w:eastAsia="Times New Roman" w:cstheme="minorHAnsi"/>
                <w:color w:val="FFFFFF" w:themeColor="background1"/>
                <w:sz w:val="18"/>
                <w:szCs w:val="19"/>
              </w:rPr>
              <w:t xml:space="preserve"> foam/acrylic = channel letters more expensive by +100% </w:t>
            </w:r>
          </w:p>
          <w:p w14:paraId="34630EE1" w14:textId="77777777" w:rsidR="00A40FC8" w:rsidRPr="0084127A" w:rsidRDefault="00A40FC8" w:rsidP="00A40FC8">
            <w:pPr>
              <w:numPr>
                <w:ilvl w:val="0"/>
                <w:numId w:val="17"/>
              </w:numPr>
              <w:textAlignment w:val="baseline"/>
              <w:rPr>
                <w:rFonts w:eastAsia="Times New Roman" w:cstheme="minorHAnsi"/>
                <w:b/>
                <w:color w:val="FFFFFF" w:themeColor="background1"/>
                <w:sz w:val="18"/>
                <w:szCs w:val="19"/>
              </w:rPr>
            </w:pPr>
            <w:r w:rsidRPr="0084127A">
              <w:rPr>
                <w:rFonts w:eastAsia="Times New Roman" w:cstheme="minorHAnsi"/>
                <w:b/>
                <w:color w:val="FFFFFF" w:themeColor="background1"/>
                <w:sz w:val="18"/>
                <w:szCs w:val="19"/>
              </w:rPr>
              <w:t>Typical life span of signs (non-south facing walls)</w:t>
            </w:r>
          </w:p>
          <w:p w14:paraId="573EA2B5" w14:textId="77777777" w:rsidR="00A40FC8" w:rsidRPr="0084127A" w:rsidRDefault="00A40FC8" w:rsidP="00A40FC8">
            <w:pPr>
              <w:numPr>
                <w:ilvl w:val="1"/>
                <w:numId w:val="17"/>
              </w:numPr>
              <w:textAlignment w:val="baseline"/>
              <w:rPr>
                <w:rFonts w:eastAsia="Times New Roman" w:cstheme="minorHAnsi"/>
                <w:color w:val="FFFFFF" w:themeColor="background1"/>
                <w:sz w:val="18"/>
                <w:szCs w:val="19"/>
              </w:rPr>
            </w:pPr>
            <w:r w:rsidRPr="0084127A">
              <w:rPr>
                <w:rFonts w:eastAsia="Times New Roman" w:cstheme="minorHAnsi"/>
                <w:color w:val="FFFFFF" w:themeColor="background1"/>
                <w:sz w:val="18"/>
                <w:szCs w:val="19"/>
              </w:rPr>
              <w:t>Foam/acrylic faced letters = 5 to 8 years</w:t>
            </w:r>
          </w:p>
          <w:p w14:paraId="18F4D2D9" w14:textId="77777777" w:rsidR="00A40FC8" w:rsidRPr="0084127A" w:rsidRDefault="00A40FC8" w:rsidP="00A40FC8">
            <w:pPr>
              <w:numPr>
                <w:ilvl w:val="1"/>
                <w:numId w:val="17"/>
              </w:numPr>
              <w:textAlignment w:val="baseline"/>
              <w:rPr>
                <w:rFonts w:eastAsia="Times New Roman" w:cstheme="minorHAnsi"/>
                <w:color w:val="FFFFFF" w:themeColor="background1"/>
                <w:sz w:val="18"/>
                <w:szCs w:val="19"/>
              </w:rPr>
            </w:pPr>
            <w:r w:rsidRPr="0084127A">
              <w:rPr>
                <w:rFonts w:eastAsia="Times New Roman" w:cstheme="minorHAnsi"/>
                <w:color w:val="FFFFFF" w:themeColor="background1"/>
                <w:sz w:val="18"/>
                <w:szCs w:val="19"/>
              </w:rPr>
              <w:t>Foam/acrylic faced letters with stucco painted edges = 8 to 12 years</w:t>
            </w:r>
          </w:p>
          <w:p w14:paraId="03498130" w14:textId="77777777" w:rsidR="00A40FC8" w:rsidRPr="0084127A" w:rsidRDefault="00A40FC8" w:rsidP="00A40FC8">
            <w:pPr>
              <w:numPr>
                <w:ilvl w:val="1"/>
                <w:numId w:val="17"/>
              </w:numPr>
              <w:textAlignment w:val="baseline"/>
              <w:rPr>
                <w:rFonts w:eastAsia="Times New Roman" w:cstheme="minorHAnsi"/>
                <w:color w:val="FFFFFF" w:themeColor="background1"/>
                <w:sz w:val="18"/>
                <w:szCs w:val="19"/>
              </w:rPr>
            </w:pPr>
            <w:r w:rsidRPr="0084127A">
              <w:rPr>
                <w:rFonts w:eastAsia="Times New Roman" w:cstheme="minorHAnsi"/>
                <w:color w:val="FFFFFF" w:themeColor="background1"/>
                <w:sz w:val="18"/>
                <w:szCs w:val="19"/>
              </w:rPr>
              <w:t>Foam/aluminum painted faced letters with stucco painted edges = 10 to 15 years</w:t>
            </w:r>
          </w:p>
          <w:p w14:paraId="35EDC450" w14:textId="77777777" w:rsidR="00A40FC8" w:rsidRPr="0084127A" w:rsidRDefault="00A40FC8" w:rsidP="00A40FC8">
            <w:pPr>
              <w:numPr>
                <w:ilvl w:val="1"/>
                <w:numId w:val="17"/>
              </w:numPr>
              <w:textAlignment w:val="baseline"/>
              <w:rPr>
                <w:rFonts w:eastAsia="Times New Roman" w:cstheme="minorHAnsi"/>
                <w:color w:val="FFFFFF" w:themeColor="background1"/>
                <w:sz w:val="18"/>
                <w:szCs w:val="19"/>
              </w:rPr>
            </w:pPr>
            <w:r w:rsidRPr="0084127A">
              <w:rPr>
                <w:rFonts w:eastAsia="Times New Roman" w:cstheme="minorHAnsi"/>
                <w:color w:val="FFFFFF" w:themeColor="background1"/>
                <w:sz w:val="18"/>
                <w:szCs w:val="19"/>
              </w:rPr>
              <w:t>Illuminated channel letters with acrylic faces (light colors) = 8 to 12 years</w:t>
            </w:r>
          </w:p>
          <w:p w14:paraId="7D90FB8A" w14:textId="77777777" w:rsidR="00A40FC8" w:rsidRPr="0084127A" w:rsidRDefault="00A40FC8" w:rsidP="00A40FC8">
            <w:pPr>
              <w:numPr>
                <w:ilvl w:val="1"/>
                <w:numId w:val="17"/>
              </w:numPr>
              <w:textAlignment w:val="baseline"/>
              <w:rPr>
                <w:rFonts w:eastAsia="Times New Roman" w:cstheme="minorHAnsi"/>
                <w:color w:val="FFFFFF" w:themeColor="background1"/>
                <w:sz w:val="18"/>
                <w:szCs w:val="19"/>
              </w:rPr>
            </w:pPr>
            <w:r w:rsidRPr="0084127A">
              <w:rPr>
                <w:rFonts w:eastAsia="Times New Roman" w:cstheme="minorHAnsi"/>
                <w:color w:val="FFFFFF" w:themeColor="background1"/>
                <w:sz w:val="18"/>
                <w:szCs w:val="19"/>
              </w:rPr>
              <w:t>Illuminated channel letters with painted faces and halo lit = 10 to 20 years</w:t>
            </w:r>
          </w:p>
          <w:p w14:paraId="3E0EE31B" w14:textId="77777777" w:rsidR="00A40FC8" w:rsidRPr="0084127A" w:rsidRDefault="00A40FC8" w:rsidP="00A40FC8">
            <w:pPr>
              <w:numPr>
                <w:ilvl w:val="0"/>
                <w:numId w:val="17"/>
              </w:numPr>
              <w:textAlignment w:val="baseline"/>
              <w:rPr>
                <w:rFonts w:eastAsia="Times New Roman" w:cstheme="minorHAnsi"/>
                <w:color w:val="FFFFFF" w:themeColor="background1"/>
                <w:sz w:val="18"/>
                <w:szCs w:val="19"/>
              </w:rPr>
            </w:pPr>
            <w:r w:rsidRPr="0084127A">
              <w:rPr>
                <w:rFonts w:eastAsia="Times New Roman" w:cstheme="minorHAnsi"/>
                <w:b/>
                <w:color w:val="FFFFFF" w:themeColor="background1"/>
                <w:sz w:val="18"/>
                <w:szCs w:val="19"/>
              </w:rPr>
              <w:t xml:space="preserve">Prices subject to site survey - </w:t>
            </w:r>
            <w:r w:rsidRPr="0084127A">
              <w:rPr>
                <w:rFonts w:eastAsia="Times New Roman" w:cstheme="minorHAnsi"/>
                <w:color w:val="FFFFFF" w:themeColor="background1"/>
                <w:sz w:val="18"/>
                <w:szCs w:val="19"/>
              </w:rPr>
              <w:t xml:space="preserve">before we install the sign and at the time of quotation, it is important for us to know the access below the sign location for vehicles or ladders. For instance, is it possible to get direct access by bucket truck? Is there a parking lot directly below? Are we able to </w:t>
            </w:r>
            <w:r w:rsidR="00E14314" w:rsidRPr="0084127A">
              <w:rPr>
                <w:rFonts w:eastAsia="Times New Roman" w:cstheme="minorHAnsi"/>
                <w:color w:val="FFFFFF" w:themeColor="background1"/>
                <w:sz w:val="18"/>
                <w:szCs w:val="19"/>
              </w:rPr>
              <w:t>“</w:t>
            </w:r>
            <w:r w:rsidRPr="0084127A">
              <w:rPr>
                <w:rFonts w:eastAsia="Times New Roman" w:cstheme="minorHAnsi"/>
                <w:color w:val="FFFFFF" w:themeColor="background1"/>
                <w:sz w:val="18"/>
                <w:szCs w:val="19"/>
              </w:rPr>
              <w:t>cone off</w:t>
            </w:r>
            <w:r w:rsidR="00E14314" w:rsidRPr="0084127A">
              <w:rPr>
                <w:rFonts w:eastAsia="Times New Roman" w:cstheme="minorHAnsi"/>
                <w:color w:val="FFFFFF" w:themeColor="background1"/>
                <w:sz w:val="18"/>
                <w:szCs w:val="19"/>
              </w:rPr>
              <w:t>”</w:t>
            </w:r>
            <w:r w:rsidRPr="0084127A">
              <w:rPr>
                <w:rFonts w:eastAsia="Times New Roman" w:cstheme="minorHAnsi"/>
                <w:color w:val="FFFFFF" w:themeColor="background1"/>
                <w:sz w:val="18"/>
                <w:szCs w:val="19"/>
              </w:rPr>
              <w:t xml:space="preserve"> parking spaces? Are there plants and shrubs directly below, can we reach by ladder, is there a slope on the ground below? Is the asphalt surface more than 10’ from the building, are there trees in the way, how high from the ground will the sign be? For tall buildings, can we get access from the roof via staging or do we need a crane? For interior ceiling connections of electrical wiring, do we need access to an office suite belonging to another tenant or maybe a conference room that may need meeting re-scheduled? Is there an on-site Property Management company that requires liability insurance documents submitting?</w:t>
            </w:r>
          </w:p>
          <w:p w14:paraId="5C2B53F4" w14:textId="77777777" w:rsidR="00A40FC8" w:rsidRPr="0084127A" w:rsidRDefault="00A40FC8" w:rsidP="00A40FC8">
            <w:pPr>
              <w:numPr>
                <w:ilvl w:val="0"/>
                <w:numId w:val="17"/>
              </w:numPr>
              <w:textAlignment w:val="baseline"/>
              <w:rPr>
                <w:rFonts w:eastAsia="Times New Roman" w:cstheme="minorHAnsi"/>
                <w:color w:val="FFFFFF" w:themeColor="background1"/>
                <w:sz w:val="18"/>
                <w:szCs w:val="19"/>
              </w:rPr>
            </w:pPr>
            <w:r w:rsidRPr="0084127A">
              <w:rPr>
                <w:rFonts w:eastAsia="Times New Roman" w:cstheme="minorHAnsi"/>
                <w:b/>
                <w:color w:val="FFFFFF" w:themeColor="background1"/>
                <w:sz w:val="18"/>
                <w:szCs w:val="19"/>
              </w:rPr>
              <w:t xml:space="preserve">Obtain a permit from the city - </w:t>
            </w:r>
            <w:r w:rsidRPr="0084127A">
              <w:rPr>
                <w:rFonts w:eastAsia="Times New Roman" w:cstheme="minorHAnsi"/>
                <w:color w:val="FFFFFF" w:themeColor="background1"/>
                <w:sz w:val="18"/>
                <w:szCs w:val="19"/>
              </w:rPr>
              <w:t>you must have a valid business license, a certificate of occupancy and a building permit for any completed tenant improvements (TI)</w:t>
            </w:r>
          </w:p>
          <w:p w14:paraId="0540ACFB" w14:textId="77777777" w:rsidR="00A40FC8" w:rsidRPr="0084127A" w:rsidRDefault="00A40FC8" w:rsidP="003302C9">
            <w:pPr>
              <w:textAlignment w:val="baseline"/>
              <w:rPr>
                <w:rFonts w:eastAsia="Times New Roman" w:cstheme="minorHAnsi"/>
                <w:color w:val="222222"/>
                <w:sz w:val="19"/>
                <w:szCs w:val="19"/>
              </w:rPr>
            </w:pPr>
          </w:p>
        </w:tc>
      </w:tr>
    </w:tbl>
    <w:p w14:paraId="29A56353" w14:textId="77777777" w:rsidR="00E14314" w:rsidRPr="0084127A" w:rsidRDefault="00E14314" w:rsidP="00B86520">
      <w:pPr>
        <w:spacing w:after="0"/>
        <w:rPr>
          <w:rFonts w:eastAsia="Times New Roman" w:cstheme="minorHAnsi"/>
          <w:color w:val="1F497D"/>
          <w:sz w:val="19"/>
          <w:szCs w:val="19"/>
        </w:rPr>
      </w:pPr>
    </w:p>
    <w:p w14:paraId="48E0256B" w14:textId="77777777" w:rsidR="008A3B72" w:rsidRPr="0084127A" w:rsidRDefault="008A3B72" w:rsidP="008A3B72">
      <w:pPr>
        <w:shd w:val="clear" w:color="auto" w:fill="2F5496" w:themeFill="accent5" w:themeFillShade="BF"/>
        <w:spacing w:after="0" w:line="240" w:lineRule="auto"/>
        <w:rPr>
          <w:rFonts w:eastAsia="Times New Roman" w:cstheme="minorHAnsi"/>
          <w:b/>
          <w:color w:val="FFFFFF" w:themeColor="background1"/>
        </w:rPr>
      </w:pPr>
      <w:r w:rsidRPr="0084127A">
        <w:rPr>
          <w:rFonts w:eastAsia="Times New Roman" w:cstheme="minorHAnsi"/>
          <w:b/>
          <w:color w:val="FFFFFF" w:themeColor="background1"/>
        </w:rPr>
        <w:t>PROCESS TIME FROM QUOTE REQUEST TO INSTALLATION</w:t>
      </w:r>
    </w:p>
    <w:p w14:paraId="5A085189" w14:textId="77777777" w:rsidR="005E4F66" w:rsidRPr="0084127A" w:rsidRDefault="005E4F66" w:rsidP="001B1CB7">
      <w:pPr>
        <w:spacing w:after="0" w:line="240" w:lineRule="auto"/>
        <w:textAlignment w:val="baseline"/>
        <w:rPr>
          <w:rFonts w:eastAsia="Times New Roman" w:cstheme="minorHAnsi"/>
          <w:color w:val="1F497D"/>
          <w:sz w:val="20"/>
          <w:szCs w:val="19"/>
        </w:rPr>
      </w:pPr>
      <w:r w:rsidRPr="0084127A">
        <w:rPr>
          <w:rFonts w:eastAsia="Times New Roman" w:cstheme="minorHAnsi"/>
          <w:color w:val="1F497D"/>
          <w:sz w:val="20"/>
          <w:szCs w:val="19"/>
        </w:rPr>
        <w:t>Caliber designs a sign to fit your building and to meet city regulations</w:t>
      </w:r>
      <w:r w:rsidR="001B1CB7" w:rsidRPr="0084127A">
        <w:rPr>
          <w:rFonts w:eastAsia="Times New Roman" w:cstheme="minorHAnsi"/>
          <w:color w:val="1F497D"/>
          <w:sz w:val="20"/>
          <w:szCs w:val="19"/>
        </w:rPr>
        <w:t xml:space="preserve">. Days quoted below are working days. </w:t>
      </w:r>
      <w:r w:rsidRPr="0084127A">
        <w:rPr>
          <w:rFonts w:eastAsia="Times New Roman" w:cstheme="minorHAnsi"/>
          <w:color w:val="1F497D"/>
          <w:sz w:val="20"/>
          <w:szCs w:val="19"/>
        </w:rPr>
        <w:t xml:space="preserve">  </w:t>
      </w:r>
    </w:p>
    <w:p w14:paraId="0C2CE28B" w14:textId="77777777" w:rsidR="005E4F66" w:rsidRPr="0084127A" w:rsidRDefault="005E4F66" w:rsidP="0084127A">
      <w:pPr>
        <w:numPr>
          <w:ilvl w:val="0"/>
          <w:numId w:val="47"/>
        </w:numPr>
        <w:spacing w:after="0" w:line="240" w:lineRule="auto"/>
        <w:textAlignment w:val="baseline"/>
        <w:rPr>
          <w:rFonts w:eastAsia="Times New Roman" w:cstheme="minorHAnsi"/>
          <w:color w:val="1F497D"/>
          <w:sz w:val="20"/>
          <w:szCs w:val="19"/>
        </w:rPr>
      </w:pPr>
      <w:r w:rsidRPr="0084127A">
        <w:rPr>
          <w:rFonts w:eastAsia="Times New Roman" w:cstheme="minorHAnsi"/>
          <w:color w:val="1F497D"/>
          <w:sz w:val="20"/>
          <w:szCs w:val="19"/>
        </w:rPr>
        <w:t>Receive Quotation (depends if survey required)</w:t>
      </w:r>
      <w:r w:rsidR="001B1CB7" w:rsidRPr="0084127A">
        <w:rPr>
          <w:rFonts w:eastAsia="Times New Roman" w:cstheme="minorHAnsi"/>
          <w:color w:val="1F497D"/>
          <w:sz w:val="20"/>
          <w:szCs w:val="19"/>
        </w:rPr>
        <w:t xml:space="preserve"> = 2+ days</w:t>
      </w:r>
    </w:p>
    <w:p w14:paraId="30FBA5F2" w14:textId="77777777" w:rsidR="005E4F66" w:rsidRPr="0084127A" w:rsidRDefault="005E4F66" w:rsidP="0084127A">
      <w:pPr>
        <w:numPr>
          <w:ilvl w:val="0"/>
          <w:numId w:val="47"/>
        </w:numPr>
        <w:spacing w:after="0" w:line="240" w:lineRule="auto"/>
        <w:textAlignment w:val="baseline"/>
        <w:rPr>
          <w:rFonts w:eastAsia="Times New Roman" w:cstheme="minorHAnsi"/>
          <w:color w:val="1F497D"/>
          <w:sz w:val="20"/>
          <w:szCs w:val="19"/>
        </w:rPr>
      </w:pPr>
      <w:r w:rsidRPr="0084127A">
        <w:rPr>
          <w:rFonts w:eastAsia="Times New Roman" w:cstheme="minorHAnsi"/>
          <w:color w:val="1F497D"/>
          <w:sz w:val="20"/>
          <w:szCs w:val="19"/>
        </w:rPr>
        <w:t>Receive your comments/edits/approval</w:t>
      </w:r>
      <w:r w:rsidR="001B1CB7" w:rsidRPr="0084127A">
        <w:rPr>
          <w:rFonts w:eastAsia="Times New Roman" w:cstheme="minorHAnsi"/>
          <w:color w:val="1F497D"/>
          <w:sz w:val="20"/>
          <w:szCs w:val="19"/>
        </w:rPr>
        <w:t xml:space="preserve"> = 1+ day</w:t>
      </w:r>
    </w:p>
    <w:p w14:paraId="4119F846" w14:textId="77777777" w:rsidR="005E4F66" w:rsidRPr="0084127A" w:rsidRDefault="005E4F66" w:rsidP="0084127A">
      <w:pPr>
        <w:numPr>
          <w:ilvl w:val="0"/>
          <w:numId w:val="47"/>
        </w:numPr>
        <w:spacing w:after="0" w:line="240" w:lineRule="auto"/>
        <w:textAlignment w:val="baseline"/>
        <w:rPr>
          <w:rFonts w:eastAsia="Times New Roman" w:cstheme="minorHAnsi"/>
          <w:color w:val="1F497D"/>
          <w:sz w:val="20"/>
          <w:szCs w:val="19"/>
        </w:rPr>
      </w:pPr>
      <w:r w:rsidRPr="0084127A">
        <w:rPr>
          <w:rFonts w:eastAsia="Times New Roman" w:cstheme="minorHAnsi"/>
          <w:color w:val="1F497D"/>
          <w:sz w:val="20"/>
          <w:szCs w:val="19"/>
        </w:rPr>
        <w:t xml:space="preserve">Receive </w:t>
      </w:r>
      <w:r w:rsidR="001B1CB7" w:rsidRPr="0084127A">
        <w:rPr>
          <w:rFonts w:eastAsia="Times New Roman" w:cstheme="minorHAnsi"/>
          <w:color w:val="1F497D"/>
          <w:sz w:val="20"/>
          <w:szCs w:val="19"/>
        </w:rPr>
        <w:t xml:space="preserve">and process </w:t>
      </w:r>
      <w:r w:rsidRPr="0084127A">
        <w:rPr>
          <w:rFonts w:eastAsia="Times New Roman" w:cstheme="minorHAnsi"/>
          <w:color w:val="1F497D"/>
          <w:sz w:val="20"/>
          <w:szCs w:val="19"/>
        </w:rPr>
        <w:t xml:space="preserve">your down payment deposit </w:t>
      </w:r>
      <w:r w:rsidR="001B1CB7" w:rsidRPr="0084127A">
        <w:rPr>
          <w:rFonts w:eastAsia="Times New Roman" w:cstheme="minorHAnsi"/>
          <w:color w:val="1F497D"/>
          <w:sz w:val="20"/>
          <w:szCs w:val="19"/>
        </w:rPr>
        <w:t>to open a work order</w:t>
      </w:r>
    </w:p>
    <w:p w14:paraId="1C567A96" w14:textId="77777777" w:rsidR="005E4F66" w:rsidRPr="0084127A" w:rsidRDefault="005E4F66" w:rsidP="0084127A">
      <w:pPr>
        <w:numPr>
          <w:ilvl w:val="0"/>
          <w:numId w:val="47"/>
        </w:numPr>
        <w:spacing w:after="0" w:line="240" w:lineRule="auto"/>
        <w:textAlignment w:val="baseline"/>
        <w:rPr>
          <w:rFonts w:eastAsia="Times New Roman" w:cstheme="minorHAnsi"/>
          <w:color w:val="1F497D"/>
          <w:sz w:val="20"/>
          <w:szCs w:val="19"/>
        </w:rPr>
      </w:pPr>
      <w:r w:rsidRPr="0084127A">
        <w:rPr>
          <w:rFonts w:eastAsia="Times New Roman" w:cstheme="minorHAnsi"/>
          <w:color w:val="1F497D"/>
          <w:sz w:val="20"/>
          <w:szCs w:val="19"/>
        </w:rPr>
        <w:t>Provision of our drawing proof for review and signed</w:t>
      </w:r>
      <w:r w:rsidR="001B1CB7" w:rsidRPr="0084127A">
        <w:rPr>
          <w:rFonts w:eastAsia="Times New Roman" w:cstheme="minorHAnsi"/>
          <w:color w:val="1F497D"/>
          <w:sz w:val="20"/>
          <w:szCs w:val="19"/>
        </w:rPr>
        <w:t xml:space="preserve"> written landlord</w:t>
      </w:r>
      <w:r w:rsidRPr="0084127A">
        <w:rPr>
          <w:rFonts w:eastAsia="Times New Roman" w:cstheme="minorHAnsi"/>
          <w:color w:val="1F497D"/>
          <w:sz w:val="20"/>
          <w:szCs w:val="19"/>
        </w:rPr>
        <w:t xml:space="preserve"> approval</w:t>
      </w:r>
      <w:r w:rsidR="001B1CB7" w:rsidRPr="0084127A">
        <w:rPr>
          <w:rFonts w:eastAsia="Times New Roman" w:cstheme="minorHAnsi"/>
          <w:color w:val="1F497D"/>
          <w:sz w:val="20"/>
          <w:szCs w:val="19"/>
        </w:rPr>
        <w:t xml:space="preserve"> =</w:t>
      </w:r>
      <w:r w:rsidRPr="0084127A">
        <w:rPr>
          <w:rFonts w:eastAsia="Times New Roman" w:cstheme="minorHAnsi"/>
          <w:color w:val="1F497D"/>
          <w:sz w:val="20"/>
          <w:szCs w:val="19"/>
        </w:rPr>
        <w:t xml:space="preserve"> 2</w:t>
      </w:r>
      <w:r w:rsidR="001B1CB7" w:rsidRPr="0084127A">
        <w:rPr>
          <w:rFonts w:eastAsia="Times New Roman" w:cstheme="minorHAnsi"/>
          <w:color w:val="1F497D"/>
          <w:sz w:val="20"/>
          <w:szCs w:val="19"/>
        </w:rPr>
        <w:t xml:space="preserve">+ days </w:t>
      </w:r>
    </w:p>
    <w:p w14:paraId="3CA98836" w14:textId="77777777" w:rsidR="005E4F66" w:rsidRPr="0084127A" w:rsidRDefault="005E4F66" w:rsidP="0084127A">
      <w:pPr>
        <w:numPr>
          <w:ilvl w:val="0"/>
          <w:numId w:val="47"/>
        </w:numPr>
        <w:spacing w:after="0" w:line="240" w:lineRule="auto"/>
        <w:textAlignment w:val="baseline"/>
        <w:rPr>
          <w:rFonts w:eastAsia="Times New Roman" w:cstheme="minorHAnsi"/>
          <w:color w:val="1F497D"/>
          <w:sz w:val="20"/>
          <w:szCs w:val="19"/>
        </w:rPr>
      </w:pPr>
      <w:r w:rsidRPr="0084127A">
        <w:rPr>
          <w:rFonts w:eastAsia="Times New Roman" w:cstheme="minorHAnsi"/>
          <w:color w:val="1F497D"/>
          <w:sz w:val="20"/>
          <w:szCs w:val="19"/>
        </w:rPr>
        <w:t xml:space="preserve">Submission of city permitting and permit approval </w:t>
      </w:r>
      <w:r w:rsidR="001B1CB7" w:rsidRPr="0084127A">
        <w:rPr>
          <w:rFonts w:eastAsia="Times New Roman" w:cstheme="minorHAnsi"/>
          <w:color w:val="1F497D"/>
          <w:sz w:val="20"/>
          <w:szCs w:val="19"/>
        </w:rPr>
        <w:t xml:space="preserve">(depends on city) = </w:t>
      </w:r>
      <w:r w:rsidRPr="0084127A">
        <w:rPr>
          <w:rFonts w:eastAsia="Times New Roman" w:cstheme="minorHAnsi"/>
          <w:color w:val="1F497D"/>
          <w:sz w:val="20"/>
          <w:szCs w:val="19"/>
        </w:rPr>
        <w:t>1 to 10 days</w:t>
      </w:r>
    </w:p>
    <w:p w14:paraId="4EDB508A" w14:textId="77777777" w:rsidR="005E4F66" w:rsidRPr="0084127A" w:rsidRDefault="005E4F66" w:rsidP="0084127A">
      <w:pPr>
        <w:numPr>
          <w:ilvl w:val="0"/>
          <w:numId w:val="47"/>
        </w:numPr>
        <w:spacing w:after="0" w:line="240" w:lineRule="auto"/>
        <w:textAlignment w:val="baseline"/>
        <w:rPr>
          <w:rFonts w:eastAsia="Times New Roman" w:cstheme="minorHAnsi"/>
          <w:color w:val="1F497D"/>
          <w:sz w:val="20"/>
          <w:szCs w:val="19"/>
        </w:rPr>
      </w:pPr>
      <w:r w:rsidRPr="0084127A">
        <w:rPr>
          <w:rFonts w:eastAsia="Times New Roman" w:cstheme="minorHAnsi"/>
          <w:color w:val="1F497D"/>
          <w:sz w:val="20"/>
          <w:szCs w:val="19"/>
        </w:rPr>
        <w:t xml:space="preserve">Fabrication </w:t>
      </w:r>
      <w:r w:rsidR="001B1CB7" w:rsidRPr="0084127A">
        <w:rPr>
          <w:rFonts w:eastAsia="Times New Roman" w:cstheme="minorHAnsi"/>
          <w:color w:val="1F497D"/>
          <w:sz w:val="20"/>
          <w:szCs w:val="19"/>
        </w:rPr>
        <w:t xml:space="preserve">after </w:t>
      </w:r>
      <w:r w:rsidRPr="0084127A">
        <w:rPr>
          <w:rFonts w:eastAsia="Times New Roman" w:cstheme="minorHAnsi"/>
          <w:color w:val="1F497D"/>
          <w:sz w:val="20"/>
          <w:szCs w:val="19"/>
        </w:rPr>
        <w:t xml:space="preserve">city permitting approval </w:t>
      </w:r>
      <w:r w:rsidR="001B1CB7" w:rsidRPr="0084127A">
        <w:rPr>
          <w:rFonts w:eastAsia="Times New Roman" w:cstheme="minorHAnsi"/>
          <w:color w:val="1F497D"/>
          <w:sz w:val="20"/>
          <w:szCs w:val="19"/>
        </w:rPr>
        <w:t>= 15 to 25 days</w:t>
      </w:r>
    </w:p>
    <w:p w14:paraId="4EAD9E91" w14:textId="77777777" w:rsidR="005E4F66" w:rsidRPr="0084127A" w:rsidRDefault="005E4F66" w:rsidP="0084127A">
      <w:pPr>
        <w:numPr>
          <w:ilvl w:val="0"/>
          <w:numId w:val="47"/>
        </w:numPr>
        <w:spacing w:after="0" w:line="240" w:lineRule="auto"/>
        <w:textAlignment w:val="baseline"/>
        <w:rPr>
          <w:rFonts w:eastAsia="Times New Roman" w:cstheme="minorHAnsi"/>
          <w:color w:val="1F497D"/>
          <w:sz w:val="20"/>
          <w:szCs w:val="19"/>
        </w:rPr>
      </w:pPr>
      <w:r w:rsidRPr="0084127A">
        <w:rPr>
          <w:rFonts w:eastAsia="Times New Roman" w:cstheme="minorHAnsi"/>
          <w:color w:val="1F497D"/>
          <w:sz w:val="20"/>
          <w:szCs w:val="19"/>
        </w:rPr>
        <w:t>Installation</w:t>
      </w:r>
      <w:r w:rsidR="00DF0AEC" w:rsidRPr="0084127A">
        <w:rPr>
          <w:rFonts w:eastAsia="Times New Roman" w:cstheme="minorHAnsi"/>
          <w:color w:val="1F497D"/>
          <w:sz w:val="20"/>
          <w:szCs w:val="19"/>
        </w:rPr>
        <w:t xml:space="preserve"> =</w:t>
      </w:r>
      <w:r w:rsidRPr="0084127A">
        <w:rPr>
          <w:rFonts w:eastAsia="Times New Roman" w:cstheme="minorHAnsi"/>
          <w:color w:val="1F497D"/>
          <w:sz w:val="20"/>
          <w:szCs w:val="19"/>
        </w:rPr>
        <w:t xml:space="preserve"> 1 day</w:t>
      </w:r>
    </w:p>
    <w:p w14:paraId="75A8F1BF" w14:textId="77777777" w:rsidR="005E4F66" w:rsidRPr="0084127A" w:rsidRDefault="005E4F66" w:rsidP="00983F42">
      <w:pPr>
        <w:numPr>
          <w:ilvl w:val="1"/>
          <w:numId w:val="47"/>
        </w:numPr>
        <w:spacing w:after="0" w:line="240" w:lineRule="auto"/>
        <w:textAlignment w:val="baseline"/>
        <w:rPr>
          <w:rFonts w:eastAsia="Times New Roman" w:cstheme="minorHAnsi"/>
          <w:color w:val="1F497D"/>
          <w:sz w:val="20"/>
          <w:szCs w:val="19"/>
        </w:rPr>
      </w:pPr>
      <w:r w:rsidRPr="0084127A">
        <w:rPr>
          <w:rFonts w:eastAsia="Times New Roman" w:cstheme="minorHAnsi"/>
          <w:color w:val="1F497D"/>
          <w:sz w:val="20"/>
          <w:szCs w:val="19"/>
        </w:rPr>
        <w:t>Balance payment upon completion of installation</w:t>
      </w:r>
    </w:p>
    <w:p w14:paraId="6D4F1AC1" w14:textId="77777777" w:rsidR="004B6BA9" w:rsidRPr="0084127A" w:rsidRDefault="00515EE8" w:rsidP="004B6BA9">
      <w:pPr>
        <w:spacing w:after="0" w:line="240" w:lineRule="auto"/>
        <w:textAlignment w:val="baseline"/>
        <w:rPr>
          <w:rFonts w:eastAsia="Times New Roman" w:cstheme="minorHAnsi"/>
          <w:color w:val="000000"/>
        </w:rPr>
      </w:pPr>
      <w:r w:rsidRPr="0084127A">
        <w:rPr>
          <w:rFonts w:eastAsia="Times New Roman" w:cstheme="minorHAnsi"/>
          <w:noProof/>
          <w:color w:val="000000"/>
        </w:rPr>
        <mc:AlternateContent>
          <mc:Choice Requires="wps">
            <w:drawing>
              <wp:anchor distT="0" distB="0" distL="114300" distR="114300" simplePos="0" relativeHeight="251688960" behindDoc="0" locked="0" layoutInCell="1" allowOverlap="1" wp14:anchorId="3DEF69FE" wp14:editId="24C21269">
                <wp:simplePos x="0" y="0"/>
                <wp:positionH relativeFrom="margin">
                  <wp:posOffset>5749135</wp:posOffset>
                </wp:positionH>
                <wp:positionV relativeFrom="paragraph">
                  <wp:posOffset>72485</wp:posOffset>
                </wp:positionV>
                <wp:extent cx="1270230" cy="438150"/>
                <wp:effectExtent l="19050" t="0" r="44450" b="19050"/>
                <wp:wrapNone/>
                <wp:docPr id="1" name="Chevron 1"/>
                <wp:cNvGraphicFramePr/>
                <a:graphic xmlns:a="http://schemas.openxmlformats.org/drawingml/2006/main">
                  <a:graphicData uri="http://schemas.microsoft.com/office/word/2010/wordprocessingShape">
                    <wps:wsp>
                      <wps:cNvSpPr/>
                      <wps:spPr>
                        <a:xfrm>
                          <a:off x="0" y="0"/>
                          <a:ext cx="1270230" cy="43815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457A82" w14:textId="77777777" w:rsidR="00515EE8" w:rsidRDefault="00515EE8" w:rsidP="00515EE8">
                            <w:pPr>
                              <w:spacing w:after="0" w:line="168" w:lineRule="auto"/>
                              <w:jc w:val="center"/>
                              <w:rPr>
                                <w:rFonts w:ascii="Titillium Web" w:hAnsi="Titillium Web"/>
                                <w:b/>
                                <w:sz w:val="16"/>
                                <w:szCs w:val="16"/>
                              </w:rPr>
                            </w:pPr>
                            <w:r w:rsidRPr="00023FE6">
                              <w:rPr>
                                <w:rFonts w:ascii="Titillium Web" w:hAnsi="Titillium Web"/>
                                <w:b/>
                                <w:sz w:val="16"/>
                                <w:szCs w:val="16"/>
                              </w:rPr>
                              <w:t>Final Payment</w:t>
                            </w:r>
                          </w:p>
                          <w:p w14:paraId="5F79984E" w14:textId="77777777" w:rsidR="00515EE8" w:rsidRPr="00023FE6" w:rsidRDefault="00515EE8" w:rsidP="00515EE8">
                            <w:pPr>
                              <w:spacing w:after="0"/>
                              <w:jc w:val="center"/>
                              <w:rPr>
                                <w:rFonts w:ascii="Titillium Web" w:hAnsi="Titillium Web"/>
                                <w:b/>
                                <w:sz w:val="14"/>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F69F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6" type="#_x0000_t55" style="position:absolute;margin-left:452.7pt;margin-top:5.7pt;width:100pt;height:3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ameAIAAEUFAAAOAAAAZHJzL2Uyb0RvYy54bWysVN9P2zAQfp+0/8Hy+0hSymAVKaqKmCYh&#10;QMDEs+vYJJLj885uk+6v39lJAwK0h2l9cO9yvz9/5/OLvjVsp9A3YEteHOWcKSuhauxzyX8+Xn05&#10;48wHYSthwKqS75XnF8vPn847t1AzqMFUChklsX7RuZLXIbhFlnlZq1b4I3DKklEDtiKQis9ZhaKj&#10;7K3JZnn+NesAK4cglff09XIw8mXKr7WS4VZrrwIzJafeQjoxnZt4ZstzsXhG4epGjm2If+iiFY2l&#10;olOqSxEE22LzLlXbSAQPOhxJaDPQupEqzUDTFPmbaR5q4VSahcDxboLJ/7+08mZ3h6yp6O44s6Kl&#10;K1rXaodgWRHB6ZxfkM+Du8NR8yTGSXuNbfynGVifAN1PgKo+MEkfi9lpPjsm3CXZ5sdnxUlCPHuJ&#10;dujDdwUti0LJ6dpj7QSl2F37QEXJ++BFSmxoaCFJYW9U7MLYe6VpDio6S9GJQWptkO0E3b2QUtlQ&#10;DKZaVGr4fJLTL85JRaaIpKWEMbNujJlyjwkiO9/nHtKM/jFUJQJOwfnfGhuCp4hUGWyYgtvGAn6U&#10;wNBUY+XB/wDSAE1EKfSbnlyiuIFqTxeOMGyCd/KqIeSvhQ93Aon6dFm0zuGWDm2gKzmMEmc14O+P&#10;vkd/YiRZOetolUruf20FKs7MD0tc/VbM53H3kjI/OZ2Rgq8tm9cWu23XQDdGfKTukhj9gzmIGqF9&#10;oq1fxapkElZSbeJOwIOyDsOK07sh1WqV3GjfnAjX9sHJmDwCHGn12D8JdCP9AhH3Bg5rJxZvKDj4&#10;xkgLq20A3SR+vuA6Qk+7mjg0vivxMXitJ6+X12/5BwAA//8DAFBLAwQUAAYACAAAACEArubUUt0A&#10;AAAKAQAADwAAAGRycy9kb3ducmV2LnhtbEyPQU/DMAyF70j7D5EncWNJpzGN0nQaiAK7wYB71nht&#10;tcapmqwr/x6PC5ws+z09fy9bj64VA/ah8aQhmSkQSKW3DVUaPj+KmxWIEA1Z03pCDd8YYJ1PrjKT&#10;Wn+mdxx2sRIcQiE1GuoYu1TKUNboTJj5Dom1g++dibz2lbS9OXO4a+VcqaV0piH+UJsOH2ssj7uT&#10;01A8v77Yp7dBqgdZHJbb0o5fc6v19XTc3IOIOMY/M1zwGR1yZtr7E9kgWg136nbBVhYSnhdD8nvZ&#10;a1ipBcg8k/8r5D8AAAD//wMAUEsBAi0AFAAGAAgAAAAhALaDOJL+AAAA4QEAABMAAAAAAAAAAAAA&#10;AAAAAAAAAFtDb250ZW50X1R5cGVzXS54bWxQSwECLQAUAAYACAAAACEAOP0h/9YAAACUAQAACwAA&#10;AAAAAAAAAAAAAAAvAQAAX3JlbHMvLnJlbHNQSwECLQAUAAYACAAAACEAYy+2pngCAABFBQAADgAA&#10;AAAAAAAAAAAAAAAuAgAAZHJzL2Uyb0RvYy54bWxQSwECLQAUAAYACAAAACEArubUUt0AAAAKAQAA&#10;DwAAAAAAAAAAAAAAAADSBAAAZHJzL2Rvd25yZXYueG1sUEsFBgAAAAAEAAQA8wAAANwFAAAAAA==&#10;" adj="17875" fillcolor="#5b9bd5 [3204]" strokecolor="#1f4d78 [1604]" strokeweight="1pt">
                <v:textbox>
                  <w:txbxContent>
                    <w:p w14:paraId="17457A82" w14:textId="77777777" w:rsidR="00515EE8" w:rsidRDefault="00515EE8" w:rsidP="00515EE8">
                      <w:pPr>
                        <w:spacing w:after="0" w:line="168" w:lineRule="auto"/>
                        <w:jc w:val="center"/>
                        <w:rPr>
                          <w:rFonts w:ascii="Titillium Web" w:hAnsi="Titillium Web"/>
                          <w:b/>
                          <w:sz w:val="16"/>
                          <w:szCs w:val="16"/>
                        </w:rPr>
                      </w:pPr>
                      <w:r w:rsidRPr="00023FE6">
                        <w:rPr>
                          <w:rFonts w:ascii="Titillium Web" w:hAnsi="Titillium Web"/>
                          <w:b/>
                          <w:sz w:val="16"/>
                          <w:szCs w:val="16"/>
                        </w:rPr>
                        <w:t>Final Payment</w:t>
                      </w:r>
                    </w:p>
                    <w:p w14:paraId="5F79984E" w14:textId="77777777" w:rsidR="00515EE8" w:rsidRPr="00023FE6" w:rsidRDefault="00515EE8" w:rsidP="00515EE8">
                      <w:pPr>
                        <w:spacing w:after="0"/>
                        <w:jc w:val="center"/>
                        <w:rPr>
                          <w:rFonts w:ascii="Titillium Web" w:hAnsi="Titillium Web"/>
                          <w:b/>
                          <w:sz w:val="14"/>
                          <w:szCs w:val="16"/>
                        </w:rPr>
                      </w:pPr>
                    </w:p>
                  </w:txbxContent>
                </v:textbox>
                <w10:wrap anchorx="margin"/>
              </v:shape>
            </w:pict>
          </mc:Fallback>
        </mc:AlternateContent>
      </w:r>
      <w:r w:rsidRPr="0084127A">
        <w:rPr>
          <w:rFonts w:eastAsia="Times New Roman" w:cstheme="minorHAnsi"/>
          <w:noProof/>
          <w:color w:val="000000"/>
        </w:rPr>
        <mc:AlternateContent>
          <mc:Choice Requires="wps">
            <w:drawing>
              <wp:anchor distT="0" distB="0" distL="114300" distR="114300" simplePos="0" relativeHeight="251686912" behindDoc="0" locked="0" layoutInCell="1" allowOverlap="1" wp14:anchorId="44491784" wp14:editId="431806D5">
                <wp:simplePos x="0" y="0"/>
                <wp:positionH relativeFrom="margin">
                  <wp:posOffset>4925761</wp:posOffset>
                </wp:positionH>
                <wp:positionV relativeFrom="paragraph">
                  <wp:posOffset>72485</wp:posOffset>
                </wp:positionV>
                <wp:extent cx="1137828" cy="438150"/>
                <wp:effectExtent l="19050" t="0" r="43815" b="19050"/>
                <wp:wrapNone/>
                <wp:docPr id="16" name="Chevron 16"/>
                <wp:cNvGraphicFramePr/>
                <a:graphic xmlns:a="http://schemas.openxmlformats.org/drawingml/2006/main">
                  <a:graphicData uri="http://schemas.microsoft.com/office/word/2010/wordprocessingShape">
                    <wps:wsp>
                      <wps:cNvSpPr/>
                      <wps:spPr>
                        <a:xfrm>
                          <a:off x="0" y="0"/>
                          <a:ext cx="1137828" cy="43815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2FC9C3" w14:textId="77777777" w:rsidR="004B6BA9" w:rsidRDefault="00476010" w:rsidP="004B6BA9">
                            <w:pPr>
                              <w:spacing w:after="0" w:line="168" w:lineRule="auto"/>
                              <w:jc w:val="center"/>
                              <w:rPr>
                                <w:rFonts w:ascii="Titillium Web" w:hAnsi="Titillium Web"/>
                                <w:b/>
                                <w:sz w:val="16"/>
                                <w:szCs w:val="16"/>
                              </w:rPr>
                            </w:pPr>
                            <w:r w:rsidRPr="00023FE6">
                              <w:rPr>
                                <w:rFonts w:ascii="Titillium Web" w:hAnsi="Titillium Web"/>
                                <w:b/>
                                <w:sz w:val="16"/>
                                <w:szCs w:val="16"/>
                              </w:rPr>
                              <w:t>Installation</w:t>
                            </w:r>
                          </w:p>
                          <w:p w14:paraId="335C0EFD" w14:textId="77777777" w:rsidR="00023FE6" w:rsidRPr="00023FE6" w:rsidRDefault="00023FE6" w:rsidP="00023FE6">
                            <w:pPr>
                              <w:spacing w:after="0"/>
                              <w:jc w:val="center"/>
                              <w:rPr>
                                <w:rFonts w:ascii="Titillium Web" w:hAnsi="Titillium Web"/>
                                <w:b/>
                                <w:sz w:val="14"/>
                                <w:szCs w:val="16"/>
                              </w:rPr>
                            </w:pPr>
                            <w:r w:rsidRPr="00275287">
                              <w:rPr>
                                <w:rFonts w:ascii="Titillium Web" w:hAnsi="Titillium Web"/>
                                <w:b/>
                                <w:sz w:val="14"/>
                                <w:szCs w:val="16"/>
                              </w:rPr>
                              <w:t>(1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91784" id="Chevron 16" o:spid="_x0000_s1027" type="#_x0000_t55" style="position:absolute;margin-left:387.85pt;margin-top:5.7pt;width:89.6pt;height:3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BUgAIAAE4FAAAOAAAAZHJzL2Uyb0RvYy54bWysVEtv2zAMvg/YfxB0Xx2n6WNBnSJI0WFA&#10;0RZrh54VWYoNSKImKbGzXz9KctygLXYYloMjiuTH10ddXfdakZ1wvgVT0fJkQokwHOrWbCr68/n2&#10;yyUlPjBTMwVGVHQvPL1efP501dm5mEIDqhaOIIjx885WtAnBzovC80Zo5k/ACoNKCU6zgKLbFLVj&#10;HaJrVUwnk/OiA1dbB1x4j7c3WUkXCV9KwcODlF4EoiqKuYX0dem7jt9iccXmG8ds0/IhDfYPWWjW&#10;Ggw6Qt2wwMjWte+gdMsdeJDhhIMuQMqWi1QDVlNO3lTz1DArUi3YHG/HNvn/B8vvd4+OtDXO7pwS&#10;wzTOaNWInQND8Abb01k/R6sn++gGyeMx1tpLp+M/VkH61NL92FLRB8LxsixPLy6nSAKOutnpZXmW&#10;el68elvnwzcBmsRDRXHwMXhqJtvd+YBB0fpghUJMKKeQTmGvRMxCmR9CYiUYdJq8E4fESjmyYzh9&#10;xrkwocyqhtUiX59N8BfrxCCjR5ISYESWrVIj9gAQ+fkeO8MM9tFVJAqOzpO/JZadR48UGUwYnXVr&#10;wH0EoLCqIXK2PzQptyZ2KfTrPk/5MNI11HucvIO8Et7y2xYHcMd8eGQOdwC3Bfc6POBHKugqCsOJ&#10;kgbc74/uoz1SE7WUdLhTFfW/tswJStR3g6T9Ws5mcQmTMDu7mKLgjjXrY43Z6hXg4Ep8QSxPx2gf&#10;1OEoHegXXP9ljIoqZjjGRgoFdxBWIe86PiBcLJfJDBfPsnBnniyP4LHPkV3P/QtzdmBhQP7ew2H/&#10;2PwNE7Nt9DSw3AaQbaJp7HTu6zABXNpEpeGBia/CsZysXp/BxR8AAAD//wMAUEsDBBQABgAIAAAA&#10;IQDCvX0y4QAAAAkBAAAPAAAAZHJzL2Rvd25yZXYueG1sTI9dS8MwFIbvBf9DOIJ3Lp2064dNhwzG&#10;QBDZVPQya7Km2Jx0TbrWf+/xSi8P78P7Pqdcz7ZjFz341qGA5SICprF2qsVGwNvr9i4D5oNEJTuH&#10;WsC39rCurq9KWSg34V5fDqFhVIK+kAJMCH3Bua+NttIvXK+RspMbrAx0Dg1Xg5yo3Hb8PopW3MoW&#10;acHIXm+Mrr8OoxUw7qatweTl/Lk7xdnT+eN59b7Jhbi9mR8fgAU9hz8YfvVJHSpyOroRlWedgDRN&#10;UkIpWMbACMiTOAd2FJBFMfCq5P8/qH4AAAD//wMAUEsBAi0AFAAGAAgAAAAhALaDOJL+AAAA4QEA&#10;ABMAAAAAAAAAAAAAAAAAAAAAAFtDb250ZW50X1R5cGVzXS54bWxQSwECLQAUAAYACAAAACEAOP0h&#10;/9YAAACUAQAACwAAAAAAAAAAAAAAAAAvAQAAX3JlbHMvLnJlbHNQSwECLQAUAAYACAAAACEABTdg&#10;VIACAABOBQAADgAAAAAAAAAAAAAAAAAuAgAAZHJzL2Uyb0RvYy54bWxQSwECLQAUAAYACAAAACEA&#10;wr19MuEAAAAJAQAADwAAAAAAAAAAAAAAAADaBAAAZHJzL2Rvd25yZXYueG1sUEsFBgAAAAAEAAQA&#10;8wAAAOgFAAAAAA==&#10;" adj="17441" fillcolor="#5b9bd5 [3204]" strokecolor="#1f4d78 [1604]" strokeweight="1pt">
                <v:textbox>
                  <w:txbxContent>
                    <w:p w14:paraId="3B2FC9C3" w14:textId="77777777" w:rsidR="004B6BA9" w:rsidRDefault="00476010" w:rsidP="004B6BA9">
                      <w:pPr>
                        <w:spacing w:after="0" w:line="168" w:lineRule="auto"/>
                        <w:jc w:val="center"/>
                        <w:rPr>
                          <w:rFonts w:ascii="Titillium Web" w:hAnsi="Titillium Web"/>
                          <w:b/>
                          <w:sz w:val="16"/>
                          <w:szCs w:val="16"/>
                        </w:rPr>
                      </w:pPr>
                      <w:r w:rsidRPr="00023FE6">
                        <w:rPr>
                          <w:rFonts w:ascii="Titillium Web" w:hAnsi="Titillium Web"/>
                          <w:b/>
                          <w:sz w:val="16"/>
                          <w:szCs w:val="16"/>
                        </w:rPr>
                        <w:t>Installation</w:t>
                      </w:r>
                    </w:p>
                    <w:p w14:paraId="335C0EFD" w14:textId="77777777" w:rsidR="00023FE6" w:rsidRPr="00023FE6" w:rsidRDefault="00023FE6" w:rsidP="00023FE6">
                      <w:pPr>
                        <w:spacing w:after="0"/>
                        <w:jc w:val="center"/>
                        <w:rPr>
                          <w:rFonts w:ascii="Titillium Web" w:hAnsi="Titillium Web"/>
                          <w:b/>
                          <w:sz w:val="14"/>
                          <w:szCs w:val="16"/>
                        </w:rPr>
                      </w:pPr>
                      <w:r w:rsidRPr="00275287">
                        <w:rPr>
                          <w:rFonts w:ascii="Titillium Web" w:hAnsi="Titillium Web"/>
                          <w:b/>
                          <w:sz w:val="14"/>
                          <w:szCs w:val="16"/>
                        </w:rPr>
                        <w:t>(1 day)</w:t>
                      </w:r>
                    </w:p>
                  </w:txbxContent>
                </v:textbox>
                <w10:wrap anchorx="margin"/>
              </v:shape>
            </w:pict>
          </mc:Fallback>
        </mc:AlternateContent>
      </w:r>
      <w:r w:rsidR="00023FE6" w:rsidRPr="0084127A">
        <w:rPr>
          <w:rFonts w:eastAsia="Times New Roman" w:cstheme="minorHAnsi"/>
          <w:noProof/>
          <w:color w:val="000000"/>
        </w:rPr>
        <mc:AlternateContent>
          <mc:Choice Requires="wps">
            <w:drawing>
              <wp:anchor distT="0" distB="0" distL="114300" distR="114300" simplePos="0" relativeHeight="251685888" behindDoc="0" locked="0" layoutInCell="1" allowOverlap="1" wp14:anchorId="0BCAF817" wp14:editId="049C549D">
                <wp:simplePos x="0" y="0"/>
                <wp:positionH relativeFrom="column">
                  <wp:posOffset>4097983</wp:posOffset>
                </wp:positionH>
                <wp:positionV relativeFrom="paragraph">
                  <wp:posOffset>71120</wp:posOffset>
                </wp:positionV>
                <wp:extent cx="1158516" cy="438150"/>
                <wp:effectExtent l="19050" t="0" r="41910" b="19050"/>
                <wp:wrapNone/>
                <wp:docPr id="18" name="Chevron 18"/>
                <wp:cNvGraphicFramePr/>
                <a:graphic xmlns:a="http://schemas.openxmlformats.org/drawingml/2006/main">
                  <a:graphicData uri="http://schemas.microsoft.com/office/word/2010/wordprocessingShape">
                    <wps:wsp>
                      <wps:cNvSpPr/>
                      <wps:spPr>
                        <a:xfrm>
                          <a:off x="0" y="0"/>
                          <a:ext cx="1158516" cy="43815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889F2D" w14:textId="77777777" w:rsidR="004B6BA9" w:rsidRPr="00023FE6" w:rsidRDefault="004B6BA9" w:rsidP="004B6BA9">
                            <w:pPr>
                              <w:spacing w:after="0" w:line="192" w:lineRule="auto"/>
                              <w:jc w:val="center"/>
                              <w:rPr>
                                <w:rFonts w:ascii="Titillium Web" w:hAnsi="Titillium Web"/>
                                <w:b/>
                                <w:sz w:val="16"/>
                                <w:szCs w:val="16"/>
                              </w:rPr>
                            </w:pPr>
                            <w:r w:rsidRPr="00023FE6">
                              <w:rPr>
                                <w:rFonts w:ascii="Titillium Web" w:hAnsi="Titillium Web"/>
                                <w:b/>
                                <w:sz w:val="16"/>
                                <w:szCs w:val="16"/>
                              </w:rPr>
                              <w:t>Fabrication</w:t>
                            </w:r>
                          </w:p>
                          <w:p w14:paraId="774F4A8D" w14:textId="77777777" w:rsidR="004B6BA9" w:rsidRPr="00275287" w:rsidRDefault="004B6BA9" w:rsidP="004B6BA9">
                            <w:pPr>
                              <w:spacing w:after="0"/>
                              <w:jc w:val="center"/>
                              <w:rPr>
                                <w:rFonts w:ascii="Titillium Web" w:hAnsi="Titillium Web"/>
                                <w:b/>
                                <w:sz w:val="14"/>
                                <w:szCs w:val="16"/>
                              </w:rPr>
                            </w:pPr>
                            <w:r w:rsidRPr="00275287">
                              <w:rPr>
                                <w:rFonts w:ascii="Titillium Web" w:hAnsi="Titillium Web"/>
                                <w:b/>
                                <w:sz w:val="14"/>
                                <w:szCs w:val="16"/>
                              </w:rPr>
                              <w:t>(</w:t>
                            </w:r>
                            <w:r w:rsidR="001B1CB7">
                              <w:rPr>
                                <w:rFonts w:ascii="Titillium Web" w:hAnsi="Titillium Web"/>
                                <w:b/>
                                <w:sz w:val="14"/>
                                <w:szCs w:val="16"/>
                              </w:rPr>
                              <w:t>15-25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AF817" id="Chevron 18" o:spid="_x0000_s1028" type="#_x0000_t55" style="position:absolute;margin-left:322.7pt;margin-top:5.6pt;width:91.2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m3gAIAAE4FAAAOAAAAZHJzL2Uyb0RvYy54bWysVMFu2zAMvQ/YPwi6r46zpOuCOEWQosOA&#10;oi3WDj0rshQbkEWNUmJnXz9KdtyiLXYYloMjiuQj+Uhqedk1hh0U+hpswfOzCWfKSihruyv4z8fr&#10;Txec+SBsKQxYVfCj8vxy9fHDsnULNYUKTKmQEYj1i9YVvArBLbLMy0o1wp+BU5aUGrARgUTcZSWK&#10;ltAbk00nk/OsBSwdglTe0+1Vr+SrhK+1kuFOa68CMwWn3EL6Yvpu4zdbLcVih8JVtRzSEP+QRSNq&#10;S0FHqCsRBNtj/QaqqSWCBx3OJDQZaF1LlWqgavLJq2oeKuFUqoXI8W6kyf8/WHl7uEdWl9Q76pQV&#10;DfVoU6kDgmV0Q/S0zi/I6sHd4yB5OsZaO41N/KcqWJcoPY6Uqi4wSZd5Pr+Y5+ecSdLNPl/k88R5&#10;9uzt0IdvChoWDwWnxsfgiUxxuPGBgpL1yYqEmFCfQjqFo1ExC2N/KE2VUNBp8k4zpDYG2UFQ94WU&#10;yoa8V1WiVP31fEK/WCcFGT2SlAAjsq6NGbEHgDifb7F7mME+uqo0gqPz5G+J9c6jR4oMNozOTW0B&#10;3wMwVNUQubc/kdRTE1kK3bZLXZ6eWrqF8kidR+hXwjt5XVMDboQP9wJpB2hbaK/DHX20gbbgMJw4&#10;qwB/v3cf7Wk0SctZSztVcP9rL1BxZr5bGtqv+WwWlzAJs/mXKQn4UrN9qbH7ZgPUuJxeECfTMdoH&#10;czpqhOaJ1n8do5JKWEmxaYQCnoRN6HedHhCp1utkRovnRLixD05G8MhznK7H7kmgG6Yw0Pzewmn/&#10;xOLVJPa20dPCeh9A12lMI9M9r0MHaGnTKA0PTHwVXsrJ6vkZXP0BAAD//wMAUEsDBBQABgAIAAAA&#10;IQD4FCEM3wAAAAkBAAAPAAAAZHJzL2Rvd25yZXYueG1sTI/BTsMwEETvSPyDtUjcqNMQ2hDiVAiE&#10;QD0ADUi9uvESR43XUey24e9ZTnDb0TzNzpSryfXiiGPoPCmYzxIQSI03HbUKPj+ernIQIWoyuveE&#10;Cr4xwKo6Pyt1YfyJNnisYys4hEKhFdgYh0LK0Fh0Osz8gMTelx+djizHVppRnzjc9TJNkoV0uiP+&#10;YPWADxabfX1wCrav0/bN5uvbLD6+JM/+vd5fy06py4vp/g5ExCn+wfBbn6tDxZ12/kAmiF7BIrvJ&#10;GGVjnoJgIE+XvGXHR5KCrEr5f0H1AwAA//8DAFBLAQItABQABgAIAAAAIQC2gziS/gAAAOEBAAAT&#10;AAAAAAAAAAAAAAAAAAAAAABbQ29udGVudF9UeXBlc10ueG1sUEsBAi0AFAAGAAgAAAAhADj9If/W&#10;AAAAlAEAAAsAAAAAAAAAAAAAAAAALwEAAF9yZWxzLy5yZWxzUEsBAi0AFAAGAAgAAAAhAHEP2beA&#10;AgAATgUAAA4AAAAAAAAAAAAAAAAALgIAAGRycy9lMm9Eb2MueG1sUEsBAi0AFAAGAAgAAAAhAPgU&#10;IQzfAAAACQEAAA8AAAAAAAAAAAAAAAAA2gQAAGRycy9kb3ducmV2LnhtbFBLBQYAAAAABAAEAPMA&#10;AADmBQAAAAA=&#10;" adj="17515" fillcolor="#5b9bd5 [3204]" strokecolor="#1f4d78 [1604]" strokeweight="1pt">
                <v:textbox>
                  <w:txbxContent>
                    <w:p w14:paraId="3F889F2D" w14:textId="77777777" w:rsidR="004B6BA9" w:rsidRPr="00023FE6" w:rsidRDefault="004B6BA9" w:rsidP="004B6BA9">
                      <w:pPr>
                        <w:spacing w:after="0" w:line="192" w:lineRule="auto"/>
                        <w:jc w:val="center"/>
                        <w:rPr>
                          <w:rFonts w:ascii="Titillium Web" w:hAnsi="Titillium Web"/>
                          <w:b/>
                          <w:sz w:val="16"/>
                          <w:szCs w:val="16"/>
                        </w:rPr>
                      </w:pPr>
                      <w:r w:rsidRPr="00023FE6">
                        <w:rPr>
                          <w:rFonts w:ascii="Titillium Web" w:hAnsi="Titillium Web"/>
                          <w:b/>
                          <w:sz w:val="16"/>
                          <w:szCs w:val="16"/>
                        </w:rPr>
                        <w:t>Fabrication</w:t>
                      </w:r>
                    </w:p>
                    <w:p w14:paraId="774F4A8D" w14:textId="77777777" w:rsidR="004B6BA9" w:rsidRPr="00275287" w:rsidRDefault="004B6BA9" w:rsidP="004B6BA9">
                      <w:pPr>
                        <w:spacing w:after="0"/>
                        <w:jc w:val="center"/>
                        <w:rPr>
                          <w:rFonts w:ascii="Titillium Web" w:hAnsi="Titillium Web"/>
                          <w:b/>
                          <w:sz w:val="14"/>
                          <w:szCs w:val="16"/>
                        </w:rPr>
                      </w:pPr>
                      <w:r w:rsidRPr="00275287">
                        <w:rPr>
                          <w:rFonts w:ascii="Titillium Web" w:hAnsi="Titillium Web"/>
                          <w:b/>
                          <w:sz w:val="14"/>
                          <w:szCs w:val="16"/>
                        </w:rPr>
                        <w:t>(</w:t>
                      </w:r>
                      <w:r w:rsidR="001B1CB7">
                        <w:rPr>
                          <w:rFonts w:ascii="Titillium Web" w:hAnsi="Titillium Web"/>
                          <w:b/>
                          <w:sz w:val="14"/>
                          <w:szCs w:val="16"/>
                        </w:rPr>
                        <w:t>15-25 days)</w:t>
                      </w:r>
                    </w:p>
                  </w:txbxContent>
                </v:textbox>
              </v:shape>
            </w:pict>
          </mc:Fallback>
        </mc:AlternateContent>
      </w:r>
      <w:r w:rsidR="00023FE6" w:rsidRPr="0084127A">
        <w:rPr>
          <w:rFonts w:eastAsia="Times New Roman" w:cstheme="minorHAnsi"/>
          <w:noProof/>
          <w:color w:val="000000"/>
        </w:rPr>
        <mc:AlternateContent>
          <mc:Choice Requires="wps">
            <w:drawing>
              <wp:anchor distT="0" distB="0" distL="114300" distR="114300" simplePos="0" relativeHeight="251684864" behindDoc="0" locked="0" layoutInCell="1" allowOverlap="1" wp14:anchorId="7C66BEBB" wp14:editId="0CB018E1">
                <wp:simplePos x="0" y="0"/>
                <wp:positionH relativeFrom="column">
                  <wp:posOffset>3280082</wp:posOffset>
                </wp:positionH>
                <wp:positionV relativeFrom="paragraph">
                  <wp:posOffset>71120</wp:posOffset>
                </wp:positionV>
                <wp:extent cx="1129553" cy="438150"/>
                <wp:effectExtent l="19050" t="0" r="33020" b="19050"/>
                <wp:wrapNone/>
                <wp:docPr id="17" name="Chevron 17"/>
                <wp:cNvGraphicFramePr/>
                <a:graphic xmlns:a="http://schemas.openxmlformats.org/drawingml/2006/main">
                  <a:graphicData uri="http://schemas.microsoft.com/office/word/2010/wordprocessingShape">
                    <wps:wsp>
                      <wps:cNvSpPr/>
                      <wps:spPr>
                        <a:xfrm>
                          <a:off x="0" y="0"/>
                          <a:ext cx="1129553" cy="43815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35C1D5" w14:textId="77777777" w:rsidR="004B6BA9" w:rsidRPr="00023FE6" w:rsidRDefault="00476010" w:rsidP="004B6BA9">
                            <w:pPr>
                              <w:spacing w:after="0" w:line="192" w:lineRule="auto"/>
                              <w:jc w:val="center"/>
                              <w:rPr>
                                <w:rFonts w:ascii="Titillium Web" w:hAnsi="Titillium Web"/>
                                <w:b/>
                                <w:sz w:val="16"/>
                                <w:szCs w:val="16"/>
                              </w:rPr>
                            </w:pPr>
                            <w:r w:rsidRPr="00023FE6">
                              <w:rPr>
                                <w:rFonts w:ascii="Titillium Web" w:hAnsi="Titillium Web"/>
                                <w:b/>
                                <w:sz w:val="16"/>
                                <w:szCs w:val="16"/>
                              </w:rPr>
                              <w:t>City Permit</w:t>
                            </w:r>
                          </w:p>
                          <w:p w14:paraId="3659F686" w14:textId="77777777" w:rsidR="004B6BA9" w:rsidRPr="00275287" w:rsidRDefault="004B6BA9" w:rsidP="004B6BA9">
                            <w:pPr>
                              <w:spacing w:after="0"/>
                              <w:jc w:val="center"/>
                              <w:rPr>
                                <w:rFonts w:ascii="Titillium Web" w:hAnsi="Titillium Web"/>
                                <w:b/>
                                <w:sz w:val="14"/>
                                <w:szCs w:val="16"/>
                              </w:rPr>
                            </w:pPr>
                            <w:r w:rsidRPr="00275287">
                              <w:rPr>
                                <w:rFonts w:ascii="Titillium Web" w:hAnsi="Titillium Web"/>
                                <w:b/>
                                <w:sz w:val="14"/>
                                <w:szCs w:val="16"/>
                              </w:rPr>
                              <w:t>(1</w:t>
                            </w:r>
                            <w:r w:rsidR="00476010">
                              <w:rPr>
                                <w:rFonts w:ascii="Titillium Web" w:hAnsi="Titillium Web"/>
                                <w:b/>
                                <w:sz w:val="14"/>
                                <w:szCs w:val="16"/>
                              </w:rPr>
                              <w:t>-10</w:t>
                            </w:r>
                            <w:r w:rsidRPr="00275287">
                              <w:rPr>
                                <w:rFonts w:ascii="Titillium Web" w:hAnsi="Titillium Web"/>
                                <w:b/>
                                <w:sz w:val="14"/>
                                <w:szCs w:val="16"/>
                              </w:rPr>
                              <w:t xml:space="preserve"> day</w:t>
                            </w:r>
                            <w:r w:rsidR="00476010">
                              <w:rPr>
                                <w:rFonts w:ascii="Titillium Web" w:hAnsi="Titillium Web"/>
                                <w:b/>
                                <w:sz w:val="14"/>
                                <w:szCs w:val="16"/>
                              </w:rPr>
                              <w:t>s</w:t>
                            </w:r>
                            <w:r w:rsidRPr="00275287">
                              <w:rPr>
                                <w:rFonts w:ascii="Titillium Web" w:hAnsi="Titillium Web"/>
                                <w:b/>
                                <w:sz w:val="14"/>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6BEBB" id="Chevron 17" o:spid="_x0000_s1029" type="#_x0000_t55" style="position:absolute;margin-left:258.25pt;margin-top:5.6pt;width:88.9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TjgQIAAE4FAAAOAAAAZHJzL2Uyb0RvYy54bWysVMFu2zAMvQ/YPwi6r47TZG2DOkWQosOA&#10;og3WDj0rslQbkEWNUmJnXz9KdtyiLXYYloMjiuQj+Ujq8qprDNsr9DXYgucnE86UlVDW9rngPx9v&#10;vpxz5oOwpTBgVcEPyvOr5edPl61bqClUYEqFjECsX7Su4FUIbpFlXlaqEf4EnLKk1ICNCCTic1ai&#10;aAm9Mdl0MvmatYClQ5DKe7q97pV8mfC1VjLca+1VYKbglFtIX0zfbfxmy0uxeEbhqloOaYh/yKIR&#10;taWgI9S1CILtsH4H1dQSwYMOJxKaDLSupUo1UDX55E01D5VwKtVC5Hg30uT/H6y822+Q1SX17owz&#10;Kxrq0bpSewTL6IboaZ1fkNWD2+AgeTrGWjuNTfynKliXKD2MlKouMEmXeT69mM9POZOkm52e5/PE&#10;efbi7dCHbwoaFg8Fp8bH4IlMsb/1gYKS9dGKhJhQn0I6hYNRMQtjfyhNlVDQafJOM6TWBtleUPeF&#10;lMqGvFdVolT99XxCv1gnBRk9kpQAI7KujRmxB4A4n++xe5jBPrqqNIKj8+RvifXOo0eKDDaMzk1t&#10;AT8CMFTVELm3P5LUUxNZCt22S10+PbZ0C+WBOo/Qr4R38qamBtwKHzYCaQdoW2ivwz19tIG24DCc&#10;OKsAf390H+1pNEnLWUs7VXD/aydQcWa+Wxrai3w2i0uYhNn8bEoCvtZsX2vsrlkDNS6nF8TJdIz2&#10;wRyPGqF5ovVfxaikElZSbBqhgEdhHfpdpwdEqtUqmdHiORFu7YOTETzyHKfrsXsS6IYpDDS/d3Dc&#10;P7F4M4m9bfS0sNoF0HUa08h0z+vQAVraNErDAxNfhddysnp5Bpd/AAAA//8DAFBLAwQUAAYACAAA&#10;ACEAVB2k3+AAAAAJAQAADwAAAGRycy9kb3ducmV2LnhtbEyPQU+DQBCF7yb+h82YeLML2NKKLI0p&#10;ITGxF6uJ1y07AsrOEnZp0V/veNLj5H1575t8O9tenHD0nSMF8SICgVQ701Gj4PWlutmA8EGT0b0j&#10;VPCFHrbF5UWuM+PO9IynQ2gEl5DPtII2hCGT0tctWu0XbkDi7N2NVgc+x0aaUZ+53PYyiaJUWt0R&#10;L7R6wF2L9edhsgrG6TtZ7+U63t2WT1X18VjaN18qdX01P9yDCDiHPxh+9VkdCnY6uomMF72CVZyu&#10;GOUgTkAwkN4tlyCOCjZRArLI5f8Pih8AAAD//wMAUEsBAi0AFAAGAAgAAAAhALaDOJL+AAAA4QEA&#10;ABMAAAAAAAAAAAAAAAAAAAAAAFtDb250ZW50X1R5cGVzXS54bWxQSwECLQAUAAYACAAAACEAOP0h&#10;/9YAAACUAQAACwAAAAAAAAAAAAAAAAAvAQAAX3JlbHMvLnJlbHNQSwECLQAUAAYACAAAACEAG2BU&#10;44ECAABOBQAADgAAAAAAAAAAAAAAAAAuAgAAZHJzL2Uyb0RvYy54bWxQSwECLQAUAAYACAAAACEA&#10;VB2k3+AAAAAJAQAADwAAAAAAAAAAAAAAAADbBAAAZHJzL2Rvd25yZXYueG1sUEsFBgAAAAAEAAQA&#10;8wAAAOgFAAAAAA==&#10;" adj="17411" fillcolor="#5b9bd5 [3204]" strokecolor="#1f4d78 [1604]" strokeweight="1pt">
                <v:textbox>
                  <w:txbxContent>
                    <w:p w14:paraId="7135C1D5" w14:textId="77777777" w:rsidR="004B6BA9" w:rsidRPr="00023FE6" w:rsidRDefault="00476010" w:rsidP="004B6BA9">
                      <w:pPr>
                        <w:spacing w:after="0" w:line="192" w:lineRule="auto"/>
                        <w:jc w:val="center"/>
                        <w:rPr>
                          <w:rFonts w:ascii="Titillium Web" w:hAnsi="Titillium Web"/>
                          <w:b/>
                          <w:sz w:val="16"/>
                          <w:szCs w:val="16"/>
                        </w:rPr>
                      </w:pPr>
                      <w:r w:rsidRPr="00023FE6">
                        <w:rPr>
                          <w:rFonts w:ascii="Titillium Web" w:hAnsi="Titillium Web"/>
                          <w:b/>
                          <w:sz w:val="16"/>
                          <w:szCs w:val="16"/>
                        </w:rPr>
                        <w:t>City Permit</w:t>
                      </w:r>
                    </w:p>
                    <w:p w14:paraId="3659F686" w14:textId="77777777" w:rsidR="004B6BA9" w:rsidRPr="00275287" w:rsidRDefault="004B6BA9" w:rsidP="004B6BA9">
                      <w:pPr>
                        <w:spacing w:after="0"/>
                        <w:jc w:val="center"/>
                        <w:rPr>
                          <w:rFonts w:ascii="Titillium Web" w:hAnsi="Titillium Web"/>
                          <w:b/>
                          <w:sz w:val="14"/>
                          <w:szCs w:val="16"/>
                        </w:rPr>
                      </w:pPr>
                      <w:r w:rsidRPr="00275287">
                        <w:rPr>
                          <w:rFonts w:ascii="Titillium Web" w:hAnsi="Titillium Web"/>
                          <w:b/>
                          <w:sz w:val="14"/>
                          <w:szCs w:val="16"/>
                        </w:rPr>
                        <w:t>(1</w:t>
                      </w:r>
                      <w:r w:rsidR="00476010">
                        <w:rPr>
                          <w:rFonts w:ascii="Titillium Web" w:hAnsi="Titillium Web"/>
                          <w:b/>
                          <w:sz w:val="14"/>
                          <w:szCs w:val="16"/>
                        </w:rPr>
                        <w:t>-10</w:t>
                      </w:r>
                      <w:r w:rsidRPr="00275287">
                        <w:rPr>
                          <w:rFonts w:ascii="Titillium Web" w:hAnsi="Titillium Web"/>
                          <w:b/>
                          <w:sz w:val="14"/>
                          <w:szCs w:val="16"/>
                        </w:rPr>
                        <w:t xml:space="preserve"> day</w:t>
                      </w:r>
                      <w:r w:rsidR="00476010">
                        <w:rPr>
                          <w:rFonts w:ascii="Titillium Web" w:hAnsi="Titillium Web"/>
                          <w:b/>
                          <w:sz w:val="14"/>
                          <w:szCs w:val="16"/>
                        </w:rPr>
                        <w:t>s</w:t>
                      </w:r>
                      <w:r w:rsidRPr="00275287">
                        <w:rPr>
                          <w:rFonts w:ascii="Titillium Web" w:hAnsi="Titillium Web"/>
                          <w:b/>
                          <w:sz w:val="14"/>
                          <w:szCs w:val="16"/>
                        </w:rPr>
                        <w:t>)</w:t>
                      </w:r>
                    </w:p>
                  </w:txbxContent>
                </v:textbox>
              </v:shape>
            </w:pict>
          </mc:Fallback>
        </mc:AlternateContent>
      </w:r>
      <w:r w:rsidR="00023FE6" w:rsidRPr="0084127A">
        <w:rPr>
          <w:rFonts w:eastAsia="Times New Roman" w:cstheme="minorHAnsi"/>
          <w:noProof/>
          <w:color w:val="000000"/>
        </w:rPr>
        <mc:AlternateContent>
          <mc:Choice Requires="wps">
            <w:drawing>
              <wp:anchor distT="0" distB="0" distL="114300" distR="114300" simplePos="0" relativeHeight="251683840" behindDoc="0" locked="0" layoutInCell="1" allowOverlap="1" wp14:anchorId="5AB7167A" wp14:editId="3CE61CA3">
                <wp:simplePos x="0" y="0"/>
                <wp:positionH relativeFrom="column">
                  <wp:posOffset>2277726</wp:posOffset>
                </wp:positionH>
                <wp:positionV relativeFrom="paragraph">
                  <wp:posOffset>71425</wp:posOffset>
                </wp:positionV>
                <wp:extent cx="1328156" cy="438150"/>
                <wp:effectExtent l="19050" t="0" r="43815" b="19050"/>
                <wp:wrapNone/>
                <wp:docPr id="20" name="Chevron 20"/>
                <wp:cNvGraphicFramePr/>
                <a:graphic xmlns:a="http://schemas.openxmlformats.org/drawingml/2006/main">
                  <a:graphicData uri="http://schemas.microsoft.com/office/word/2010/wordprocessingShape">
                    <wps:wsp>
                      <wps:cNvSpPr/>
                      <wps:spPr>
                        <a:xfrm>
                          <a:off x="0" y="0"/>
                          <a:ext cx="1328156" cy="43815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C25AF3" w14:textId="77777777" w:rsidR="00476010" w:rsidRPr="00023FE6" w:rsidRDefault="001B1CB7" w:rsidP="00476010">
                            <w:pPr>
                              <w:spacing w:after="0" w:line="192" w:lineRule="auto"/>
                              <w:jc w:val="center"/>
                              <w:rPr>
                                <w:rFonts w:ascii="Titillium Web" w:hAnsi="Titillium Web"/>
                                <w:b/>
                                <w:sz w:val="16"/>
                                <w:szCs w:val="16"/>
                              </w:rPr>
                            </w:pPr>
                            <w:r>
                              <w:rPr>
                                <w:rFonts w:ascii="Titillium Web" w:hAnsi="Titillium Web"/>
                                <w:b/>
                                <w:sz w:val="16"/>
                                <w:szCs w:val="16"/>
                              </w:rPr>
                              <w:t xml:space="preserve">Final </w:t>
                            </w:r>
                            <w:r w:rsidR="00476010" w:rsidRPr="00023FE6">
                              <w:rPr>
                                <w:rFonts w:ascii="Titillium Web" w:hAnsi="Titillium Web"/>
                                <w:b/>
                                <w:sz w:val="16"/>
                                <w:szCs w:val="16"/>
                              </w:rPr>
                              <w:t>Proof/</w:t>
                            </w:r>
                            <w:r>
                              <w:rPr>
                                <w:rFonts w:ascii="Titillium Web" w:hAnsi="Titillium Web"/>
                                <w:b/>
                                <w:sz w:val="16"/>
                                <w:szCs w:val="16"/>
                              </w:rPr>
                              <w:t xml:space="preserve">LL </w:t>
                            </w:r>
                            <w:r w:rsidR="00476010" w:rsidRPr="00023FE6">
                              <w:rPr>
                                <w:rFonts w:ascii="Titillium Web" w:hAnsi="Titillium Web"/>
                                <w:b/>
                                <w:sz w:val="16"/>
                                <w:szCs w:val="16"/>
                              </w:rPr>
                              <w:t>Approval</w:t>
                            </w:r>
                          </w:p>
                          <w:p w14:paraId="0D28216E" w14:textId="77777777" w:rsidR="00476010" w:rsidRPr="00275287" w:rsidRDefault="00476010" w:rsidP="00476010">
                            <w:pPr>
                              <w:spacing w:after="0"/>
                              <w:jc w:val="center"/>
                              <w:rPr>
                                <w:rFonts w:ascii="Titillium Web" w:hAnsi="Titillium Web"/>
                                <w:b/>
                                <w:sz w:val="14"/>
                                <w:szCs w:val="16"/>
                              </w:rPr>
                            </w:pPr>
                            <w:r w:rsidRPr="00275287">
                              <w:rPr>
                                <w:rFonts w:ascii="Titillium Web" w:hAnsi="Titillium Web"/>
                                <w:b/>
                                <w:sz w:val="14"/>
                                <w:szCs w:val="16"/>
                              </w:rPr>
                              <w:t>(2</w:t>
                            </w:r>
                            <w:r w:rsidR="001B1CB7">
                              <w:rPr>
                                <w:rFonts w:ascii="Titillium Web" w:hAnsi="Titillium Web"/>
                                <w:b/>
                                <w:sz w:val="14"/>
                                <w:szCs w:val="16"/>
                              </w:rPr>
                              <w:t xml:space="preserve">+ </w:t>
                            </w:r>
                            <w:r>
                              <w:rPr>
                                <w:rFonts w:ascii="Titillium Web" w:hAnsi="Titillium Web"/>
                                <w:b/>
                                <w:sz w:val="14"/>
                                <w:szCs w:val="16"/>
                              </w:rPr>
                              <w:t>days</w:t>
                            </w:r>
                            <w:r w:rsidRPr="00275287">
                              <w:rPr>
                                <w:rFonts w:ascii="Titillium Web" w:hAnsi="Titillium Web"/>
                                <w:b/>
                                <w:sz w:val="14"/>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167A" id="Chevron 20" o:spid="_x0000_s1030" type="#_x0000_t55" style="position:absolute;margin-left:179.35pt;margin-top:5.6pt;width:104.6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2qfwIAAE4FAAAOAAAAZHJzL2Uyb0RvYy54bWysVMFu2zAMvQ/YPwi6L47TtOuCOkWQosOA&#10;oi3aDj0rshQbkEWNUmJnXz9KdtyiLXYYloNDiuSjSD7q4rJrDNsr9DXYgueTKWfKSihruy34z6fr&#10;L+ec+SBsKQxYVfCD8vxy+fnTResWagYVmFIhIxDrF60reBWCW2SZl5VqhJ+AU5aMGrARgVTcZiWK&#10;ltAbk82m07OsBSwdglTe0+lVb+TLhK+1kuFOa68CMwWnu4X0xfTdxG+2vBCLLQpX1XK4hviHWzSi&#10;tpR0hLoSQbAd1u+gmloieNBhIqHJQOtaqlQDVZNP31TzWAmnUi3UHO/GNvn/Bytv9/fI6rLgM2qP&#10;FQ3NaF2pPYJldELtaZ1fkNeju8dB8yTGWjuNTfynKliXWnoYW6q6wCQd5iez8/z0jDNJtvkJyQk0&#10;e4l26MN3BQ2LQsFp8DF5aqbY3/hAScn76EVKvFB/hSSFg1HxFsY+KE2VUNJZik4cUmuDbC9o+kJK&#10;ZUPemypRqv74dEq/WCclGSOSlgAjsq6NGbEHgMjP99g9zOAfQ1Wi4Bg8/dvF+uAxImUGG8bgpraA&#10;HwEYqmrI3Psfm9S3JnYpdJsuTXl+HOkGygNNHqFfCe/kdU0DuBE+3AukHSA60F6HO/poA23BYZA4&#10;qwB/f3Qe/YmaZOWspZ0quP+1E6g4Mz8skfZbPp/HJUzK/PRrpBy+tmxeW+yuWQMNLqcXxMkkRv9g&#10;jqJGaJ5p/VcxK5mElZSbKBTwqKxDv+v0gEi1WiU3Wjwnwo19dDKCxz5Hdj11zwLdwMJA/L2F4/6J&#10;xRsm9r4x0sJqF0DXiaax031fhwnQ0iYqDQ9MfBVe68nr5Rlc/gEAAP//AwBQSwMEFAAGAAgAAAAh&#10;AAv3MBXdAAAACQEAAA8AAABkcnMvZG93bnJldi54bWxMj8tOwzAQRfdI/IM1SOyo3aC2IcSpUBAr&#10;VqSgbN148hDxQ7GbBL6eYQXL0T2690x+XM3IZpzC4KyE7UYAQ9s4PdhOwvvp5S4FFqKyWo3OooQv&#10;DHAsrq9ylWm32Decq9gxKrEhUxL6GH3GeWh6NCpsnEdLWesmoyKdU8f1pBYqNyNPhNhzowZLC73y&#10;WPbYfFYXI6F8blsR57KvX336Xfulqs3HIOXtzfr0CCziGv9g+NUndSjI6ewuVgc2SrjfpQdCKdgm&#10;wAjY7Q8PwM4SUpEAL3L+/4PiBwAA//8DAFBLAQItABQABgAIAAAAIQC2gziS/gAAAOEBAAATAAAA&#10;AAAAAAAAAAAAAAAAAABbQ29udGVudF9UeXBlc10ueG1sUEsBAi0AFAAGAAgAAAAhADj9If/WAAAA&#10;lAEAAAsAAAAAAAAAAAAAAAAALwEAAF9yZWxzLy5yZWxzUEsBAi0AFAAGAAgAAAAhANyIvap/AgAA&#10;TgUAAA4AAAAAAAAAAAAAAAAALgIAAGRycy9lMm9Eb2MueG1sUEsBAi0AFAAGAAgAAAAhAAv3MBXd&#10;AAAACQEAAA8AAAAAAAAAAAAAAAAA2QQAAGRycy9kb3ducmV2LnhtbFBLBQYAAAAABAAEAPMAAADj&#10;BQAAAAA=&#10;" adj="18037" fillcolor="#5b9bd5 [3204]" strokecolor="#1f4d78 [1604]" strokeweight="1pt">
                <v:textbox>
                  <w:txbxContent>
                    <w:p w14:paraId="7AC25AF3" w14:textId="77777777" w:rsidR="00476010" w:rsidRPr="00023FE6" w:rsidRDefault="001B1CB7" w:rsidP="00476010">
                      <w:pPr>
                        <w:spacing w:after="0" w:line="192" w:lineRule="auto"/>
                        <w:jc w:val="center"/>
                        <w:rPr>
                          <w:rFonts w:ascii="Titillium Web" w:hAnsi="Titillium Web"/>
                          <w:b/>
                          <w:sz w:val="16"/>
                          <w:szCs w:val="16"/>
                        </w:rPr>
                      </w:pPr>
                      <w:r>
                        <w:rPr>
                          <w:rFonts w:ascii="Titillium Web" w:hAnsi="Titillium Web"/>
                          <w:b/>
                          <w:sz w:val="16"/>
                          <w:szCs w:val="16"/>
                        </w:rPr>
                        <w:t xml:space="preserve">Final </w:t>
                      </w:r>
                      <w:r w:rsidR="00476010" w:rsidRPr="00023FE6">
                        <w:rPr>
                          <w:rFonts w:ascii="Titillium Web" w:hAnsi="Titillium Web"/>
                          <w:b/>
                          <w:sz w:val="16"/>
                          <w:szCs w:val="16"/>
                        </w:rPr>
                        <w:t>Proof/</w:t>
                      </w:r>
                      <w:r>
                        <w:rPr>
                          <w:rFonts w:ascii="Titillium Web" w:hAnsi="Titillium Web"/>
                          <w:b/>
                          <w:sz w:val="16"/>
                          <w:szCs w:val="16"/>
                        </w:rPr>
                        <w:t xml:space="preserve">LL </w:t>
                      </w:r>
                      <w:r w:rsidR="00476010" w:rsidRPr="00023FE6">
                        <w:rPr>
                          <w:rFonts w:ascii="Titillium Web" w:hAnsi="Titillium Web"/>
                          <w:b/>
                          <w:sz w:val="16"/>
                          <w:szCs w:val="16"/>
                        </w:rPr>
                        <w:t>Approval</w:t>
                      </w:r>
                    </w:p>
                    <w:p w14:paraId="0D28216E" w14:textId="77777777" w:rsidR="00476010" w:rsidRPr="00275287" w:rsidRDefault="00476010" w:rsidP="00476010">
                      <w:pPr>
                        <w:spacing w:after="0"/>
                        <w:jc w:val="center"/>
                        <w:rPr>
                          <w:rFonts w:ascii="Titillium Web" w:hAnsi="Titillium Web"/>
                          <w:b/>
                          <w:sz w:val="14"/>
                          <w:szCs w:val="16"/>
                        </w:rPr>
                      </w:pPr>
                      <w:r w:rsidRPr="00275287">
                        <w:rPr>
                          <w:rFonts w:ascii="Titillium Web" w:hAnsi="Titillium Web"/>
                          <w:b/>
                          <w:sz w:val="14"/>
                          <w:szCs w:val="16"/>
                        </w:rPr>
                        <w:t>(2</w:t>
                      </w:r>
                      <w:r w:rsidR="001B1CB7">
                        <w:rPr>
                          <w:rFonts w:ascii="Titillium Web" w:hAnsi="Titillium Web"/>
                          <w:b/>
                          <w:sz w:val="14"/>
                          <w:szCs w:val="16"/>
                        </w:rPr>
                        <w:t xml:space="preserve">+ </w:t>
                      </w:r>
                      <w:r>
                        <w:rPr>
                          <w:rFonts w:ascii="Titillium Web" w:hAnsi="Titillium Web"/>
                          <w:b/>
                          <w:sz w:val="14"/>
                          <w:szCs w:val="16"/>
                        </w:rPr>
                        <w:t>days</w:t>
                      </w:r>
                      <w:r w:rsidRPr="00275287">
                        <w:rPr>
                          <w:rFonts w:ascii="Titillium Web" w:hAnsi="Titillium Web"/>
                          <w:b/>
                          <w:sz w:val="14"/>
                          <w:szCs w:val="16"/>
                        </w:rPr>
                        <w:t>)</w:t>
                      </w:r>
                    </w:p>
                  </w:txbxContent>
                </v:textbox>
              </v:shape>
            </w:pict>
          </mc:Fallback>
        </mc:AlternateContent>
      </w:r>
      <w:r w:rsidR="00023FE6" w:rsidRPr="0084127A">
        <w:rPr>
          <w:rFonts w:eastAsia="Times New Roman" w:cstheme="minorHAnsi"/>
          <w:noProof/>
          <w:color w:val="000000"/>
        </w:rPr>
        <mc:AlternateContent>
          <mc:Choice Requires="wps">
            <w:drawing>
              <wp:anchor distT="0" distB="0" distL="114300" distR="114300" simplePos="0" relativeHeight="251682816" behindDoc="0" locked="0" layoutInCell="1" allowOverlap="1" wp14:anchorId="62E57CA5" wp14:editId="18EBA135">
                <wp:simplePos x="0" y="0"/>
                <wp:positionH relativeFrom="column">
                  <wp:posOffset>1611323</wp:posOffset>
                </wp:positionH>
                <wp:positionV relativeFrom="paragraph">
                  <wp:posOffset>71120</wp:posOffset>
                </wp:positionV>
                <wp:extent cx="972325" cy="438150"/>
                <wp:effectExtent l="19050" t="0" r="37465" b="19050"/>
                <wp:wrapNone/>
                <wp:docPr id="15" name="Chevron 15"/>
                <wp:cNvGraphicFramePr/>
                <a:graphic xmlns:a="http://schemas.openxmlformats.org/drawingml/2006/main">
                  <a:graphicData uri="http://schemas.microsoft.com/office/word/2010/wordprocessingShape">
                    <wps:wsp>
                      <wps:cNvSpPr/>
                      <wps:spPr>
                        <a:xfrm>
                          <a:off x="0" y="0"/>
                          <a:ext cx="972325" cy="43815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48E51A" w14:textId="77777777" w:rsidR="004B6BA9" w:rsidRPr="00023FE6" w:rsidRDefault="004B6BA9" w:rsidP="004B6BA9">
                            <w:pPr>
                              <w:spacing w:after="0" w:line="192" w:lineRule="auto"/>
                              <w:jc w:val="center"/>
                              <w:rPr>
                                <w:rFonts w:ascii="Titillium Web" w:hAnsi="Titillium Web"/>
                                <w:b/>
                                <w:sz w:val="16"/>
                                <w:szCs w:val="16"/>
                              </w:rPr>
                            </w:pPr>
                            <w:r w:rsidRPr="00023FE6">
                              <w:rPr>
                                <w:rFonts w:ascii="Titillium Web" w:hAnsi="Titillium Web"/>
                                <w:b/>
                                <w:sz w:val="16"/>
                                <w:szCs w:val="16"/>
                              </w:rPr>
                              <w:t>Deposit</w:t>
                            </w:r>
                          </w:p>
                          <w:p w14:paraId="7389F946" w14:textId="77777777" w:rsidR="004B6BA9" w:rsidRPr="00275287" w:rsidRDefault="004B6BA9" w:rsidP="004B6BA9">
                            <w:pPr>
                              <w:spacing w:after="0"/>
                              <w:jc w:val="center"/>
                              <w:rPr>
                                <w:rFonts w:ascii="Titillium Web" w:hAnsi="Titillium Web"/>
                                <w:b/>
                                <w:sz w:val="14"/>
                                <w:szCs w:val="16"/>
                              </w:rPr>
                            </w:pPr>
                            <w:r w:rsidRPr="00275287">
                              <w:rPr>
                                <w:rFonts w:ascii="Titillium Web" w:hAnsi="Titillium Web"/>
                                <w:b/>
                                <w:sz w:val="14"/>
                                <w:szCs w:val="16"/>
                              </w:rPr>
                              <w:t>(1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57CA5" id="Chevron 15" o:spid="_x0000_s1031" type="#_x0000_t55" style="position:absolute;margin-left:126.9pt;margin-top:5.6pt;width:76.5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nAfwIAAE0FAAAOAAAAZHJzL2Uyb0RvYy54bWysVMFu2zAMvQ/YPwi6r07SZG2DOkWQosOA&#10;og3WDj0rshQbkEWNUmJnXz9KdtygLXYYloMjiuQj+Ujq+qatDdsr9BXYnI/PRpwpK6Go7DbnP5/v&#10;vlxy5oOwhTBgVc4PyvObxedP142bqwmUYAqFjECsnzcu52UIbp5lXpaqFv4MnLKk1IC1CCTiNitQ&#10;NIRem2wyGn3NGsDCIUjlPd3edkq+SPhaKxketfYqMJNzyi2kL6bvJn6zxbWYb1G4spJ9GuIfsqhF&#10;ZSnoAHUrgmA7rN5B1ZVE8KDDmYQ6A60rqVINVM149Kaap1I4lWohcrwbaPL/D1Y+7NfIqoJ6N+PM&#10;ipp6tCrVHsEyuiF6GufnZPXk1thLno6x1lZjHf+pCtYmSg8DpaoNTNLl1cXkfELIklTT88vxLFGe&#10;vTo79OGbgprFQ86p7zF24lLs732gmGR9tCIh5tNlkE7hYFRMwtgfSlMhFHOSvNMIqZVBthfUfCGl&#10;smHcqUpRqO56NqJfLJOCDB5JSoARWVfGDNg9QBzP99gdTG8fXVWawMF59LfEOufBI0UGGwbnurKA&#10;HwEYqqqP3NkfSeqoiSyFdtOmJg8d3UBxoMYjdBvhnbyrqAH3woe1QFoBWhZa6/BIH22gyTn0J85K&#10;wN8f3Ud7mkzSctbQSuXc/9oJVJyZ75Zm9mo8ncYdTMJ0djEhAU81m1ON3dUroMaN6QFxMh2jfTDH&#10;o0aoX2j7lzEqqYSVFJtGKOBRWIVu1en9kGq5TGa0d06Ee/vkZASPPMfpem5fBLp+CgON7wMc10/M&#10;30xiZxs9LSx3AXSVxjQy3fHad4B2No1S/77ER+FUTlavr+DiDwAAAP//AwBQSwMEFAAGAAgAAAAh&#10;AKDiRjjgAAAACQEAAA8AAABkcnMvZG93bnJldi54bWxMj9FKxDAURN8F/yFcwRdxk1Zd1tp0WQVB&#10;VIRWPyDbXNuyzU1tstuuX+/1SR+HGWbO5OvZ9eKAY+g8aUgWCgRS7W1HjYaP98fLFYgQDVnTe0IN&#10;RwywLk5PcpNZP1GJhyo2gksoZEZDG+OQSRnqFp0JCz8gsffpR2ciy7GRdjQTl7tepkotpTMd8UJr&#10;Bnxosd5Ve6fhO2npqXxR5ddF8ny/q942R3qdtD4/mzd3ICLO8S8Mv/iMDgUzbf2ebBC9hvTmitEj&#10;G0kKggPXankLYqthpVKQRS7/Pyh+AAAA//8DAFBLAQItABQABgAIAAAAIQC2gziS/gAAAOEBAAAT&#10;AAAAAAAAAAAAAAAAAAAAAABbQ29udGVudF9UeXBlc10ueG1sUEsBAi0AFAAGAAgAAAAhADj9If/W&#10;AAAAlAEAAAsAAAAAAAAAAAAAAAAALwEAAF9yZWxzLy5yZWxzUEsBAi0AFAAGAAgAAAAhAIllucB/&#10;AgAATQUAAA4AAAAAAAAAAAAAAAAALgIAAGRycy9lMm9Eb2MueG1sUEsBAi0AFAAGAAgAAAAhAKDi&#10;RjjgAAAACQEAAA8AAAAAAAAAAAAAAAAA2QQAAGRycy9kb3ducmV2LnhtbFBLBQYAAAAABAAEAPMA&#10;AADmBQAAAAA=&#10;" adj="16733" fillcolor="#5b9bd5 [3204]" strokecolor="#1f4d78 [1604]" strokeweight="1pt">
                <v:textbox>
                  <w:txbxContent>
                    <w:p w14:paraId="5C48E51A" w14:textId="77777777" w:rsidR="004B6BA9" w:rsidRPr="00023FE6" w:rsidRDefault="004B6BA9" w:rsidP="004B6BA9">
                      <w:pPr>
                        <w:spacing w:after="0" w:line="192" w:lineRule="auto"/>
                        <w:jc w:val="center"/>
                        <w:rPr>
                          <w:rFonts w:ascii="Titillium Web" w:hAnsi="Titillium Web"/>
                          <w:b/>
                          <w:sz w:val="16"/>
                          <w:szCs w:val="16"/>
                        </w:rPr>
                      </w:pPr>
                      <w:r w:rsidRPr="00023FE6">
                        <w:rPr>
                          <w:rFonts w:ascii="Titillium Web" w:hAnsi="Titillium Web"/>
                          <w:b/>
                          <w:sz w:val="16"/>
                          <w:szCs w:val="16"/>
                        </w:rPr>
                        <w:t>Deposit</w:t>
                      </w:r>
                    </w:p>
                    <w:p w14:paraId="7389F946" w14:textId="77777777" w:rsidR="004B6BA9" w:rsidRPr="00275287" w:rsidRDefault="004B6BA9" w:rsidP="004B6BA9">
                      <w:pPr>
                        <w:spacing w:after="0"/>
                        <w:jc w:val="center"/>
                        <w:rPr>
                          <w:rFonts w:ascii="Titillium Web" w:hAnsi="Titillium Web"/>
                          <w:b/>
                          <w:sz w:val="14"/>
                          <w:szCs w:val="16"/>
                        </w:rPr>
                      </w:pPr>
                      <w:r w:rsidRPr="00275287">
                        <w:rPr>
                          <w:rFonts w:ascii="Titillium Web" w:hAnsi="Titillium Web"/>
                          <w:b/>
                          <w:sz w:val="14"/>
                          <w:szCs w:val="16"/>
                        </w:rPr>
                        <w:t>(1 day)</w:t>
                      </w:r>
                    </w:p>
                  </w:txbxContent>
                </v:textbox>
              </v:shape>
            </w:pict>
          </mc:Fallback>
        </mc:AlternateContent>
      </w:r>
      <w:r w:rsidR="00023FE6" w:rsidRPr="0084127A">
        <w:rPr>
          <w:rFonts w:eastAsia="Times New Roman" w:cstheme="minorHAnsi"/>
          <w:noProof/>
          <w:color w:val="000000"/>
        </w:rPr>
        <mc:AlternateContent>
          <mc:Choice Requires="wps">
            <w:drawing>
              <wp:anchor distT="0" distB="0" distL="114300" distR="114300" simplePos="0" relativeHeight="251681792" behindDoc="0" locked="0" layoutInCell="1" allowOverlap="1" wp14:anchorId="22942ADF" wp14:editId="293D84D4">
                <wp:simplePos x="0" y="0"/>
                <wp:positionH relativeFrom="column">
                  <wp:posOffset>577189</wp:posOffset>
                </wp:positionH>
                <wp:positionV relativeFrom="paragraph">
                  <wp:posOffset>71425</wp:posOffset>
                </wp:positionV>
                <wp:extent cx="1369531" cy="438150"/>
                <wp:effectExtent l="19050" t="0" r="40640" b="19050"/>
                <wp:wrapNone/>
                <wp:docPr id="19" name="Chevron 19"/>
                <wp:cNvGraphicFramePr/>
                <a:graphic xmlns:a="http://schemas.openxmlformats.org/drawingml/2006/main">
                  <a:graphicData uri="http://schemas.microsoft.com/office/word/2010/wordprocessingShape">
                    <wps:wsp>
                      <wps:cNvSpPr/>
                      <wps:spPr>
                        <a:xfrm>
                          <a:off x="0" y="0"/>
                          <a:ext cx="1369531" cy="43815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00BE38" w14:textId="77777777" w:rsidR="004B6BA9" w:rsidRPr="00023FE6" w:rsidRDefault="00F0157F" w:rsidP="004B6BA9">
                            <w:pPr>
                              <w:spacing w:after="0" w:line="192" w:lineRule="auto"/>
                              <w:jc w:val="center"/>
                              <w:rPr>
                                <w:rFonts w:ascii="Titillium Web" w:hAnsi="Titillium Web"/>
                                <w:b/>
                                <w:sz w:val="16"/>
                                <w:szCs w:val="16"/>
                              </w:rPr>
                            </w:pPr>
                            <w:r w:rsidRPr="00023FE6">
                              <w:rPr>
                                <w:rFonts w:ascii="Titillium Web" w:hAnsi="Titillium Web"/>
                                <w:b/>
                                <w:sz w:val="16"/>
                                <w:szCs w:val="16"/>
                              </w:rPr>
                              <w:t>Edit</w:t>
                            </w:r>
                            <w:r w:rsidR="00476010" w:rsidRPr="00023FE6">
                              <w:rPr>
                                <w:rFonts w:ascii="Titillium Web" w:hAnsi="Titillium Web"/>
                                <w:b/>
                                <w:sz w:val="16"/>
                                <w:szCs w:val="16"/>
                              </w:rPr>
                              <w:t>s/</w:t>
                            </w:r>
                            <w:r w:rsidR="001B1CB7">
                              <w:rPr>
                                <w:rFonts w:ascii="Titillium Web" w:hAnsi="Titillium Web"/>
                                <w:b/>
                                <w:sz w:val="16"/>
                                <w:szCs w:val="16"/>
                              </w:rPr>
                              <w:t>Signed A</w:t>
                            </w:r>
                            <w:r w:rsidR="004B6BA9" w:rsidRPr="00023FE6">
                              <w:rPr>
                                <w:rFonts w:ascii="Titillium Web" w:hAnsi="Titillium Web"/>
                                <w:b/>
                                <w:sz w:val="16"/>
                                <w:szCs w:val="16"/>
                              </w:rPr>
                              <w:t>pproval</w:t>
                            </w:r>
                          </w:p>
                          <w:p w14:paraId="5F8E4D19" w14:textId="77777777" w:rsidR="004B6BA9" w:rsidRPr="00275287" w:rsidRDefault="004B6BA9" w:rsidP="004B6BA9">
                            <w:pPr>
                              <w:spacing w:after="0"/>
                              <w:jc w:val="center"/>
                              <w:rPr>
                                <w:rFonts w:ascii="Titillium Web" w:hAnsi="Titillium Web"/>
                                <w:b/>
                                <w:sz w:val="14"/>
                                <w:szCs w:val="16"/>
                              </w:rPr>
                            </w:pPr>
                            <w:r w:rsidRPr="00275287">
                              <w:rPr>
                                <w:rFonts w:ascii="Titillium Web" w:hAnsi="Titillium Web"/>
                                <w:b/>
                                <w:sz w:val="14"/>
                                <w:szCs w:val="16"/>
                              </w:rPr>
                              <w:t>(</w:t>
                            </w:r>
                            <w:r w:rsidR="001B1CB7">
                              <w:rPr>
                                <w:rFonts w:ascii="Titillium Web" w:hAnsi="Titillium Web"/>
                                <w:b/>
                                <w:sz w:val="14"/>
                                <w:szCs w:val="16"/>
                              </w:rPr>
                              <w:t>1+ day</w:t>
                            </w:r>
                            <w:r w:rsidRPr="00275287">
                              <w:rPr>
                                <w:rFonts w:ascii="Titillium Web" w:hAnsi="Titillium Web"/>
                                <w:b/>
                                <w:sz w:val="14"/>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42ADF" id="Chevron 19" o:spid="_x0000_s1032" type="#_x0000_t55" style="position:absolute;margin-left:45.45pt;margin-top:5.6pt;width:107.8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e/gQIAAE4FAAAOAAAAZHJzL2Uyb0RvYy54bWysVMFu2zAMvQ/YPwi6r47TpGuDOkWQosOA&#10;og3WDj0rslQbkEWNUmJnXz9KdtyiLXYYloMjiuQj+Ujq8qprDNsr9DXYgucnE86UlVDW9rngPx9v&#10;vpxz5oOwpTBgVcEPyvOr5edPl61bqClUYEqFjECsX7Su4FUIbpFlXlaqEf4EnLKk1ICNCCTic1ai&#10;aAm9Mdl0MjnLWsDSIUjlPd1e90q+TPhaKxnutfYqMFNwyi2kL6bvNn6z5aVYPKNwVS2HNMQ/ZNGI&#10;2lLQEepaBMF2WL+DamqJ4EGHEwlNBlrXUqUaqJp88qaah0o4lWohcrwbafL/D1be7TfI6pJ6d8GZ&#10;FQ31aF2pPYJldEP0tM4vyOrBbXCQPB1jrZ3GJv5TFaxLlB5GSlUXmKTL/PTsYn6acyZJNzs9z+eJ&#10;8+zF26EP3xQ0LB4KTo2PwROZYn/rAwUl66MVCTGhPoV0CgejYhbG/lCaKqGg0+SdZkitDbK9oO4L&#10;KZUNea+qRKn66/mEfrFOCjJ6JCkBRmRdGzNiDwBxPt9j9zCDfXRVaQRH58nfEuudR48UGWwYnZva&#10;An4EYKiqIXJvfySppyayFLptl7p8dmzpFsoDdR6hXwnv5E1NDbgVPmwE0g7QttBeh3v6aANtwWE4&#10;cVYB/v7oPtrTaJKWs5Z2quD+106g4sx8tzS0F/lsFpcwCbP51ykJ+Fqzfa2xu2YN1DgaHsouHaN9&#10;MMejRmieaP1XMSqphJUUm0Yo4FFYh37X6QGRarVKZrR4ToRb++BkBI88x+l67J4EumEKA83vHRz3&#10;TyzeTGJvGz0trHYBdJ3GNDLd8zp0gJY2jdLwwMRX4bWcrF6eweUfAAAA//8DAFBLAwQUAAYACAAA&#10;ACEA/qr/GN4AAAAIAQAADwAAAGRycy9kb3ducmV2LnhtbEyPwU7DMBBE70j8g7VI3KjdIIU2xKkQ&#10;AoRAQlA4wM2Nt0lEvI5iN3H/nuUEx90ZzbwpN8n1YsIxdJ40LBcKBFLtbUeNho/3+4sViBANWdN7&#10;Qg1HDLCpTk9KU1g/0xtO29gIDqFQGA1tjEMhZahbdCYs/IDE2t6PzkQ+x0ba0cwc7nqZKZVLZzri&#10;htYMeNti/b09OC55kf6I+8fPdHX3MD9NX80zpVetz8/SzTWIiCn+meEXn9GhYqadP5ANotewVmt2&#10;8n+ZgWD9UuU5iJ2GlcpAVqX8P6D6AQAA//8DAFBLAQItABQABgAIAAAAIQC2gziS/gAAAOEBAAAT&#10;AAAAAAAAAAAAAAAAAAAAAABbQ29udGVudF9UeXBlc10ueG1sUEsBAi0AFAAGAAgAAAAhADj9If/W&#10;AAAAlAEAAAsAAAAAAAAAAAAAAAAALwEAAF9yZWxzLy5yZWxzUEsBAi0AFAAGAAgAAAAhAJ4ph7+B&#10;AgAATgUAAA4AAAAAAAAAAAAAAAAALgIAAGRycy9lMm9Eb2MueG1sUEsBAi0AFAAGAAgAAAAhAP6q&#10;/xjeAAAACAEAAA8AAAAAAAAAAAAAAAAA2wQAAGRycy9kb3ducmV2LnhtbFBLBQYAAAAABAAEAPMA&#10;AADmBQAAAAA=&#10;" adj="18145" fillcolor="#5b9bd5 [3204]" strokecolor="#1f4d78 [1604]" strokeweight="1pt">
                <v:textbox>
                  <w:txbxContent>
                    <w:p w14:paraId="4800BE38" w14:textId="77777777" w:rsidR="004B6BA9" w:rsidRPr="00023FE6" w:rsidRDefault="00F0157F" w:rsidP="004B6BA9">
                      <w:pPr>
                        <w:spacing w:after="0" w:line="192" w:lineRule="auto"/>
                        <w:jc w:val="center"/>
                        <w:rPr>
                          <w:rFonts w:ascii="Titillium Web" w:hAnsi="Titillium Web"/>
                          <w:b/>
                          <w:sz w:val="16"/>
                          <w:szCs w:val="16"/>
                        </w:rPr>
                      </w:pPr>
                      <w:r w:rsidRPr="00023FE6">
                        <w:rPr>
                          <w:rFonts w:ascii="Titillium Web" w:hAnsi="Titillium Web"/>
                          <w:b/>
                          <w:sz w:val="16"/>
                          <w:szCs w:val="16"/>
                        </w:rPr>
                        <w:t>Edit</w:t>
                      </w:r>
                      <w:r w:rsidR="00476010" w:rsidRPr="00023FE6">
                        <w:rPr>
                          <w:rFonts w:ascii="Titillium Web" w:hAnsi="Titillium Web"/>
                          <w:b/>
                          <w:sz w:val="16"/>
                          <w:szCs w:val="16"/>
                        </w:rPr>
                        <w:t>s/</w:t>
                      </w:r>
                      <w:r w:rsidR="001B1CB7">
                        <w:rPr>
                          <w:rFonts w:ascii="Titillium Web" w:hAnsi="Titillium Web"/>
                          <w:b/>
                          <w:sz w:val="16"/>
                          <w:szCs w:val="16"/>
                        </w:rPr>
                        <w:t>Signed A</w:t>
                      </w:r>
                      <w:r w:rsidR="004B6BA9" w:rsidRPr="00023FE6">
                        <w:rPr>
                          <w:rFonts w:ascii="Titillium Web" w:hAnsi="Titillium Web"/>
                          <w:b/>
                          <w:sz w:val="16"/>
                          <w:szCs w:val="16"/>
                        </w:rPr>
                        <w:t>pproval</w:t>
                      </w:r>
                    </w:p>
                    <w:p w14:paraId="5F8E4D19" w14:textId="77777777" w:rsidR="004B6BA9" w:rsidRPr="00275287" w:rsidRDefault="004B6BA9" w:rsidP="004B6BA9">
                      <w:pPr>
                        <w:spacing w:after="0"/>
                        <w:jc w:val="center"/>
                        <w:rPr>
                          <w:rFonts w:ascii="Titillium Web" w:hAnsi="Titillium Web"/>
                          <w:b/>
                          <w:sz w:val="14"/>
                          <w:szCs w:val="16"/>
                        </w:rPr>
                      </w:pPr>
                      <w:r w:rsidRPr="00275287">
                        <w:rPr>
                          <w:rFonts w:ascii="Titillium Web" w:hAnsi="Titillium Web"/>
                          <w:b/>
                          <w:sz w:val="14"/>
                          <w:szCs w:val="16"/>
                        </w:rPr>
                        <w:t>(</w:t>
                      </w:r>
                      <w:r w:rsidR="001B1CB7">
                        <w:rPr>
                          <w:rFonts w:ascii="Titillium Web" w:hAnsi="Titillium Web"/>
                          <w:b/>
                          <w:sz w:val="14"/>
                          <w:szCs w:val="16"/>
                        </w:rPr>
                        <w:t>1+ day</w:t>
                      </w:r>
                      <w:r w:rsidRPr="00275287">
                        <w:rPr>
                          <w:rFonts w:ascii="Titillium Web" w:hAnsi="Titillium Web"/>
                          <w:b/>
                          <w:sz w:val="14"/>
                          <w:szCs w:val="16"/>
                        </w:rPr>
                        <w:t>)</w:t>
                      </w:r>
                    </w:p>
                  </w:txbxContent>
                </v:textbox>
              </v:shape>
            </w:pict>
          </mc:Fallback>
        </mc:AlternateContent>
      </w:r>
      <w:r w:rsidR="004B6BA9" w:rsidRPr="0084127A">
        <w:rPr>
          <w:rFonts w:eastAsia="Times New Roman" w:cstheme="minorHAnsi"/>
          <w:noProof/>
          <w:color w:val="000000"/>
        </w:rPr>
        <mc:AlternateContent>
          <mc:Choice Requires="wps">
            <w:drawing>
              <wp:anchor distT="0" distB="0" distL="114300" distR="114300" simplePos="0" relativeHeight="251672576" behindDoc="0" locked="0" layoutInCell="1" allowOverlap="1" wp14:anchorId="381D8E5C" wp14:editId="60EB34FD">
                <wp:simplePos x="0" y="0"/>
                <wp:positionH relativeFrom="column">
                  <wp:posOffset>70624</wp:posOffset>
                </wp:positionH>
                <wp:positionV relativeFrom="paragraph">
                  <wp:posOffset>73102</wp:posOffset>
                </wp:positionV>
                <wp:extent cx="854710" cy="438150"/>
                <wp:effectExtent l="0" t="0" r="40640" b="19050"/>
                <wp:wrapNone/>
                <wp:docPr id="14" name="Pentagon 14"/>
                <wp:cNvGraphicFramePr/>
                <a:graphic xmlns:a="http://schemas.openxmlformats.org/drawingml/2006/main">
                  <a:graphicData uri="http://schemas.microsoft.com/office/word/2010/wordprocessingShape">
                    <wps:wsp>
                      <wps:cNvSpPr/>
                      <wps:spPr>
                        <a:xfrm>
                          <a:off x="0" y="0"/>
                          <a:ext cx="854710" cy="4381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AB01C3" w14:textId="77777777" w:rsidR="004B6BA9" w:rsidRPr="00023FE6" w:rsidRDefault="004B6BA9" w:rsidP="00CC7A7E">
                            <w:pPr>
                              <w:spacing w:after="0" w:line="192" w:lineRule="auto"/>
                              <w:ind w:left="-90"/>
                              <w:jc w:val="center"/>
                              <w:rPr>
                                <w:rFonts w:ascii="Titillium Web" w:hAnsi="Titillium Web"/>
                                <w:b/>
                                <w:sz w:val="16"/>
                                <w:szCs w:val="16"/>
                              </w:rPr>
                            </w:pPr>
                            <w:r w:rsidRPr="00023FE6">
                              <w:rPr>
                                <w:rFonts w:ascii="Titillium Web" w:hAnsi="Titillium Web"/>
                                <w:b/>
                                <w:sz w:val="16"/>
                                <w:szCs w:val="16"/>
                              </w:rPr>
                              <w:t>Quote*</w:t>
                            </w:r>
                          </w:p>
                          <w:p w14:paraId="486F90A6" w14:textId="77777777" w:rsidR="004B6BA9" w:rsidRPr="00275287" w:rsidRDefault="004B6BA9" w:rsidP="00CC7A7E">
                            <w:pPr>
                              <w:spacing w:after="0" w:line="192" w:lineRule="auto"/>
                              <w:ind w:left="-90"/>
                              <w:jc w:val="center"/>
                              <w:rPr>
                                <w:rFonts w:ascii="Titillium Web" w:hAnsi="Titillium Web"/>
                                <w:b/>
                                <w:sz w:val="14"/>
                                <w:szCs w:val="16"/>
                              </w:rPr>
                            </w:pPr>
                            <w:r w:rsidRPr="00275287">
                              <w:rPr>
                                <w:rFonts w:ascii="Titillium Web" w:hAnsi="Titillium Web"/>
                                <w:b/>
                                <w:sz w:val="14"/>
                                <w:szCs w:val="16"/>
                              </w:rPr>
                              <w:t>(</w:t>
                            </w:r>
                            <w:r w:rsidR="00476010">
                              <w:rPr>
                                <w:rFonts w:ascii="Titillium Web" w:hAnsi="Titillium Web"/>
                                <w:b/>
                                <w:sz w:val="14"/>
                                <w:szCs w:val="16"/>
                              </w:rPr>
                              <w:t>2</w:t>
                            </w:r>
                            <w:r>
                              <w:rPr>
                                <w:rFonts w:ascii="Titillium Web" w:hAnsi="Titillium Web"/>
                                <w:b/>
                                <w:sz w:val="14"/>
                                <w:szCs w:val="16"/>
                              </w:rPr>
                              <w:t>+</w:t>
                            </w:r>
                            <w:r w:rsidRPr="00275287">
                              <w:rPr>
                                <w:rFonts w:ascii="Titillium Web" w:hAnsi="Titillium Web"/>
                                <w:b/>
                                <w:sz w:val="14"/>
                                <w:szCs w:val="16"/>
                              </w:rPr>
                              <w:t xml:space="preserv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D8E5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4" o:spid="_x0000_s1033" type="#_x0000_t15" style="position:absolute;margin-left:5.55pt;margin-top:5.75pt;width:67.3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83gQIAAFAFAAAOAAAAZHJzL2Uyb0RvYy54bWysVMFu2zAMvQ/YPwi6r46zZMmCOkXQosOA&#10;oA2WDj0rshQbkERNUmKnXz9KdtxgLXYY5oMsiuSj+Ejq+qbVihyF8zWYguZXI0qE4VDWZl/Qn0/3&#10;n+aU+MBMyRQYUdCT8PRm+fHDdWMXYgwVqFI4giDGLxpb0CoEu8gyzyuhmb8CKwwqJTjNAopun5WO&#10;NYiuVTYejb5kDbjSOuDCezy965R0mfClFDw8SulFIKqgeLeQVpfWXVyz5TVb7B2zVc37a7B/uIVm&#10;tcGgA9QdC4wcXP0GStfcgQcZrjjoDKSsuUg5YDb56I9sthWzIuWC5Hg70OT/Hyx/OG4cqUus3YQS&#10;wzTWaCNMYHswBI+Qn8b6BZpt7cb1ksdtTLaVTsc/pkHaxOlp4FS0gXA8nE8nsxyZ56iafJ7n08R5&#10;9upsnQ/fBGgSN5gYaLFRLMS82YId1z5gVLQ/26EQb9TdIe3CSYlorMwPITEXjDpO3qmLxK1y5Miw&#10;/oxzzCzvVBUrRXc8HeEXE8Ugg0eSEmBElrVSA3YPEDv0LXYH09tHV5GacHAe/e1infPgkSKDCYOz&#10;rg249wAUZtVH7uzPJHXURJZCu2tTnWfnmu6gPGHtHXRD4S2/r7EEa+bDhjmcAqwaTnZ4xEUqaAoK&#10;/Y6SCtzLe+fRPtbQvVDS4FQV1P86MCcoUd8Ntu3XfDKJY5iEyXQ2RsFdanaXGnPQt4CFy/ENsTxt&#10;o31Q5610oJ/xAVjFqKhihmPsgvLgzsJt6KYdnxAuVqtkhqNnWVibreURPPIcu+upfWbO9n0YsIEf&#10;4DyBbzqxs42eBlaHALJObRqZ7njtK4Bjm1qpf2Liu3ApJ6vXh3D5GwAA//8DAFBLAwQUAAYACAAA&#10;ACEAst3yZtwAAAAIAQAADwAAAGRycy9kb3ducmV2LnhtbEyPzU7DMBCE70i8g7VI3KgTaKCEOBU/&#10;6pWK0EO5beMlCcTryHba8PY4JzitRjOa/aZYT6YXR3K+s6wgXSQgiGurO24U7N43VysQPiBr7C2T&#10;gh/ysC7PzwrMtT3xGx2r0IhYwj5HBW0IQy6lr1sy6Bd2II7ep3UGQ5SukdrhKZabXl4nya002HH8&#10;0OJAzy3V39VoFHz47f6Gpmo5bp9evrzZhFeX3St1eTE9PoAINIW/MMz4ER3KyHSwI2sv+qjTNCbn&#10;m4GY/WV2B+KgYJVkIMtC/h9Q/gIAAP//AwBQSwECLQAUAAYACAAAACEAtoM4kv4AAADhAQAAEwAA&#10;AAAAAAAAAAAAAAAAAAAAW0NvbnRlbnRfVHlwZXNdLnhtbFBLAQItABQABgAIAAAAIQA4/SH/1gAA&#10;AJQBAAALAAAAAAAAAAAAAAAAAC8BAABfcmVscy8ucmVsc1BLAQItABQABgAIAAAAIQBMfd83gQIA&#10;AFAFAAAOAAAAAAAAAAAAAAAAAC4CAABkcnMvZTJvRG9jLnhtbFBLAQItABQABgAIAAAAIQCy3fJm&#10;3AAAAAgBAAAPAAAAAAAAAAAAAAAAANsEAABkcnMvZG93bnJldi54bWxQSwUGAAAAAAQABADzAAAA&#10;5AUAAAAA&#10;" adj="16064" fillcolor="#5b9bd5 [3204]" strokecolor="#1f4d78 [1604]" strokeweight="1pt">
                <v:textbox>
                  <w:txbxContent>
                    <w:p w14:paraId="71AB01C3" w14:textId="77777777" w:rsidR="004B6BA9" w:rsidRPr="00023FE6" w:rsidRDefault="004B6BA9" w:rsidP="00CC7A7E">
                      <w:pPr>
                        <w:spacing w:after="0" w:line="192" w:lineRule="auto"/>
                        <w:ind w:left="-90"/>
                        <w:jc w:val="center"/>
                        <w:rPr>
                          <w:rFonts w:ascii="Titillium Web" w:hAnsi="Titillium Web"/>
                          <w:b/>
                          <w:sz w:val="16"/>
                          <w:szCs w:val="16"/>
                        </w:rPr>
                      </w:pPr>
                      <w:r w:rsidRPr="00023FE6">
                        <w:rPr>
                          <w:rFonts w:ascii="Titillium Web" w:hAnsi="Titillium Web"/>
                          <w:b/>
                          <w:sz w:val="16"/>
                          <w:szCs w:val="16"/>
                        </w:rPr>
                        <w:t>Quote*</w:t>
                      </w:r>
                    </w:p>
                    <w:p w14:paraId="486F90A6" w14:textId="77777777" w:rsidR="004B6BA9" w:rsidRPr="00275287" w:rsidRDefault="004B6BA9" w:rsidP="00CC7A7E">
                      <w:pPr>
                        <w:spacing w:after="0" w:line="192" w:lineRule="auto"/>
                        <w:ind w:left="-90"/>
                        <w:jc w:val="center"/>
                        <w:rPr>
                          <w:rFonts w:ascii="Titillium Web" w:hAnsi="Titillium Web"/>
                          <w:b/>
                          <w:sz w:val="14"/>
                          <w:szCs w:val="16"/>
                        </w:rPr>
                      </w:pPr>
                      <w:r w:rsidRPr="00275287">
                        <w:rPr>
                          <w:rFonts w:ascii="Titillium Web" w:hAnsi="Titillium Web"/>
                          <w:b/>
                          <w:sz w:val="14"/>
                          <w:szCs w:val="16"/>
                        </w:rPr>
                        <w:t>(</w:t>
                      </w:r>
                      <w:r w:rsidR="00476010">
                        <w:rPr>
                          <w:rFonts w:ascii="Titillium Web" w:hAnsi="Titillium Web"/>
                          <w:b/>
                          <w:sz w:val="14"/>
                          <w:szCs w:val="16"/>
                        </w:rPr>
                        <w:t>2</w:t>
                      </w:r>
                      <w:r>
                        <w:rPr>
                          <w:rFonts w:ascii="Titillium Web" w:hAnsi="Titillium Web"/>
                          <w:b/>
                          <w:sz w:val="14"/>
                          <w:szCs w:val="16"/>
                        </w:rPr>
                        <w:t>+</w:t>
                      </w:r>
                      <w:r w:rsidRPr="00275287">
                        <w:rPr>
                          <w:rFonts w:ascii="Titillium Web" w:hAnsi="Titillium Web"/>
                          <w:b/>
                          <w:sz w:val="14"/>
                          <w:szCs w:val="16"/>
                        </w:rPr>
                        <w:t xml:space="preserve"> day)</w:t>
                      </w:r>
                    </w:p>
                  </w:txbxContent>
                </v:textbox>
              </v:shape>
            </w:pict>
          </mc:Fallback>
        </mc:AlternateContent>
      </w:r>
    </w:p>
    <w:p w14:paraId="0EC24D63" w14:textId="77777777" w:rsidR="004B6BA9" w:rsidRPr="0084127A" w:rsidRDefault="004B6BA9" w:rsidP="008A3B72">
      <w:pPr>
        <w:spacing w:after="0" w:line="240" w:lineRule="auto"/>
        <w:textAlignment w:val="baseline"/>
        <w:rPr>
          <w:rFonts w:eastAsia="Times New Roman" w:cstheme="minorHAnsi"/>
          <w:color w:val="1F497D"/>
          <w:sz w:val="16"/>
          <w:szCs w:val="19"/>
        </w:rPr>
      </w:pPr>
    </w:p>
    <w:p w14:paraId="4F1F7866" w14:textId="77777777" w:rsidR="004B6BA9" w:rsidRPr="0084127A" w:rsidRDefault="004B6BA9" w:rsidP="008A3B72">
      <w:pPr>
        <w:spacing w:after="0" w:line="240" w:lineRule="auto"/>
        <w:textAlignment w:val="baseline"/>
        <w:rPr>
          <w:rFonts w:eastAsia="Times New Roman" w:cstheme="minorHAnsi"/>
          <w:color w:val="1F497D"/>
          <w:sz w:val="16"/>
          <w:szCs w:val="19"/>
        </w:rPr>
      </w:pPr>
    </w:p>
    <w:p w14:paraId="055ACC0E" w14:textId="77777777" w:rsidR="004B6BA9" w:rsidRPr="0084127A" w:rsidRDefault="004B6BA9" w:rsidP="004B6BA9">
      <w:pPr>
        <w:ind w:firstLine="180"/>
        <w:rPr>
          <w:rFonts w:eastAsia="Titillium Web" w:cstheme="minorHAnsi"/>
          <w:b/>
          <w:sz w:val="12"/>
          <w:szCs w:val="28"/>
        </w:rPr>
      </w:pPr>
      <w:r w:rsidRPr="0084127A">
        <w:rPr>
          <w:rFonts w:eastAsia="Titillium Web" w:cstheme="minorHAnsi"/>
          <w:b/>
          <w:sz w:val="12"/>
          <w:szCs w:val="28"/>
        </w:rPr>
        <w:t>*Survey may be required</w:t>
      </w:r>
    </w:p>
    <w:p w14:paraId="0752F740" w14:textId="77777777" w:rsidR="008A3B72" w:rsidRPr="0084127A" w:rsidRDefault="008A3B72" w:rsidP="008A3B72">
      <w:pPr>
        <w:shd w:val="clear" w:color="auto" w:fill="FFFFFF"/>
        <w:spacing w:after="0" w:line="240" w:lineRule="auto"/>
        <w:jc w:val="center"/>
        <w:rPr>
          <w:rFonts w:eastAsia="Times New Roman" w:cstheme="minorHAnsi"/>
          <w:b/>
          <w:sz w:val="32"/>
          <w:szCs w:val="24"/>
        </w:rPr>
      </w:pPr>
      <w:r w:rsidRPr="0084127A">
        <w:rPr>
          <w:rFonts w:eastAsia="Times New Roman" w:cstheme="minorHAnsi"/>
          <w:b/>
          <w:color w:val="222222"/>
          <w:szCs w:val="19"/>
        </w:rPr>
        <w:t>For more information, check out our Price Guide for guidance on requirements, options, lead times and prices.</w:t>
      </w:r>
    </w:p>
    <w:p w14:paraId="14E414A4" w14:textId="77777777" w:rsidR="00515EE8" w:rsidRPr="0084127A" w:rsidRDefault="00515EE8" w:rsidP="00275287">
      <w:pPr>
        <w:jc w:val="center"/>
        <w:rPr>
          <w:rFonts w:eastAsia="Titillium Web" w:cstheme="minorHAnsi"/>
          <w:b/>
          <w:sz w:val="16"/>
          <w:szCs w:val="28"/>
        </w:rPr>
      </w:pPr>
    </w:p>
    <w:p w14:paraId="0CF88882" w14:textId="77777777" w:rsidR="00B4444B" w:rsidRPr="0084127A" w:rsidRDefault="00275287" w:rsidP="00B86520">
      <w:pPr>
        <w:jc w:val="center"/>
        <w:rPr>
          <w:rFonts w:eastAsia="Titillium Web" w:cstheme="minorHAnsi"/>
          <w:b/>
          <w:sz w:val="28"/>
          <w:szCs w:val="28"/>
        </w:rPr>
      </w:pPr>
      <w:r w:rsidRPr="0084127A">
        <w:rPr>
          <w:rFonts w:eastAsia="Titillium Web" w:cstheme="minorHAnsi"/>
          <w:b/>
          <w:sz w:val="28"/>
          <w:szCs w:val="28"/>
        </w:rPr>
        <w:t xml:space="preserve">Questions? Call (949) 748-1070 or email </w:t>
      </w:r>
      <w:hyperlink r:id="rId11" w:history="1">
        <w:r w:rsidRPr="0084127A">
          <w:rPr>
            <w:rStyle w:val="Hyperlink"/>
            <w:rFonts w:eastAsia="Titillium Web" w:cstheme="minorHAnsi"/>
            <w:b/>
            <w:sz w:val="28"/>
            <w:szCs w:val="28"/>
          </w:rPr>
          <w:t>customercare@calibersi.com</w:t>
        </w:r>
      </w:hyperlink>
    </w:p>
    <w:sectPr w:rsidR="00B4444B" w:rsidRPr="0084127A" w:rsidSect="00B8652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8D0B5" w14:textId="77777777" w:rsidR="00157663" w:rsidRDefault="00157663" w:rsidP="00B41815">
      <w:pPr>
        <w:spacing w:after="0" w:line="240" w:lineRule="auto"/>
      </w:pPr>
      <w:r>
        <w:separator/>
      </w:r>
    </w:p>
  </w:endnote>
  <w:endnote w:type="continuationSeparator" w:id="0">
    <w:p w14:paraId="55B632A4" w14:textId="77777777" w:rsidR="00157663" w:rsidRDefault="00157663" w:rsidP="00B4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CD59" w14:textId="77777777" w:rsidR="0084127A" w:rsidRDefault="00841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5DB80" w14:textId="77777777" w:rsidR="00B41815" w:rsidRDefault="00157663" w:rsidP="00B41815">
    <w:pPr>
      <w:jc w:val="center"/>
      <w:rPr>
        <w:rFonts w:ascii="Titillium Web" w:eastAsia="Titillium Web" w:hAnsi="Titillium Web" w:cs="Titillium Web"/>
        <w:b/>
        <w:sz w:val="12"/>
        <w:szCs w:val="12"/>
      </w:rPr>
    </w:pPr>
    <w:r>
      <w:pict w14:anchorId="03B94A5D">
        <v:rect id="_x0000_i1026" style="width:0;height:1.5pt" o:hralign="center" o:hrstd="t" o:hr="t" fillcolor="#a0a0a0" stroked="f"/>
      </w:pict>
    </w:r>
  </w:p>
  <w:tbl>
    <w:tblPr>
      <w:tblW w:w="10494" w:type="dxa"/>
      <w:jc w:val="center"/>
      <w:tblLayout w:type="fixed"/>
      <w:tblLook w:val="0600" w:firstRow="0" w:lastRow="0" w:firstColumn="0" w:lastColumn="0" w:noHBand="1" w:noVBand="1"/>
    </w:tblPr>
    <w:tblGrid>
      <w:gridCol w:w="1170"/>
      <w:gridCol w:w="8432"/>
      <w:gridCol w:w="892"/>
    </w:tblGrid>
    <w:tr w:rsidR="00B41815" w14:paraId="0D3FAA68" w14:textId="77777777" w:rsidTr="00575ED4">
      <w:trPr>
        <w:trHeight w:val="523"/>
        <w:jc w:val="center"/>
      </w:trPr>
      <w:tc>
        <w:tcPr>
          <w:tcW w:w="1170" w:type="dxa"/>
          <w:shd w:val="clear" w:color="auto" w:fill="auto"/>
          <w:tcMar>
            <w:top w:w="0" w:type="dxa"/>
            <w:left w:w="0" w:type="dxa"/>
            <w:bottom w:w="0" w:type="dxa"/>
            <w:right w:w="0" w:type="dxa"/>
          </w:tcMar>
        </w:tcPr>
        <w:p w14:paraId="15726657" w14:textId="77777777" w:rsidR="00B41815" w:rsidRDefault="00B41815" w:rsidP="00B41815">
          <w:pPr>
            <w:ind w:left="349" w:hanging="349"/>
            <w:jc w:val="center"/>
            <w:rPr>
              <w:rFonts w:ascii="Titillium Web" w:eastAsia="Titillium Web" w:hAnsi="Titillium Web" w:cs="Titillium Web"/>
              <w:b/>
            </w:rPr>
          </w:pPr>
          <w:r>
            <w:rPr>
              <w:rFonts w:ascii="Titillium Web" w:eastAsia="Titillium Web" w:hAnsi="Titillium Web" w:cs="Titillium Web"/>
              <w:b/>
              <w:noProof/>
              <w:sz w:val="2"/>
              <w:szCs w:val="2"/>
            </w:rPr>
            <w:drawing>
              <wp:inline distT="0" distB="0" distL="0" distR="0" wp14:anchorId="7666833C" wp14:editId="55C59081">
                <wp:extent cx="343535" cy="343535"/>
                <wp:effectExtent l="0" t="0" r="0" b="0"/>
                <wp:docPr id="35" name="Picture 35" descr="C:\Users\jm\AppData\Local\Microsoft\Windows\INetCache\Content.Word\Calib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jm\AppData\Local\Microsoft\Windows\INetCache\Content.Word\Caliber-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p>
      </w:tc>
      <w:tc>
        <w:tcPr>
          <w:tcW w:w="8432" w:type="dxa"/>
          <w:shd w:val="clear" w:color="auto" w:fill="auto"/>
          <w:tcMar>
            <w:top w:w="0" w:type="dxa"/>
            <w:left w:w="0" w:type="dxa"/>
            <w:bottom w:w="0" w:type="dxa"/>
            <w:right w:w="0" w:type="dxa"/>
          </w:tcMar>
        </w:tcPr>
        <w:p w14:paraId="60CCCADB" w14:textId="77777777" w:rsidR="00B41815" w:rsidRDefault="00B41815" w:rsidP="00275287">
          <w:pPr>
            <w:spacing w:after="0"/>
            <w:rPr>
              <w:rFonts w:ascii="Titillium Web" w:eastAsia="Titillium Web" w:hAnsi="Titillium Web" w:cs="Titillium Web"/>
              <w:b/>
              <w:sz w:val="24"/>
              <w:szCs w:val="24"/>
            </w:rPr>
          </w:pPr>
          <w:r>
            <w:rPr>
              <w:rFonts w:ascii="Titillium Web" w:eastAsia="Titillium Web" w:hAnsi="Titillium Web" w:cs="Titillium Web"/>
              <w:b/>
              <w:sz w:val="24"/>
              <w:szCs w:val="24"/>
            </w:rPr>
            <w:t xml:space="preserve">Caliber Signs &amp; Imaging </w:t>
          </w:r>
        </w:p>
        <w:p w14:paraId="2B8F16B1" w14:textId="712C1E9E" w:rsidR="00B41815" w:rsidRDefault="00B41815" w:rsidP="00275287">
          <w:pPr>
            <w:spacing w:after="0"/>
            <w:rPr>
              <w:rFonts w:ascii="Titillium Web" w:eastAsia="Titillium Web" w:hAnsi="Titillium Web" w:cs="Titillium Web"/>
              <w:b/>
            </w:rPr>
          </w:pPr>
          <w:r>
            <w:rPr>
              <w:rFonts w:ascii="Titillium Web" w:eastAsia="Titillium Web" w:hAnsi="Titillium Web" w:cs="Titillium Web"/>
              <w:sz w:val="18"/>
              <w:szCs w:val="18"/>
            </w:rPr>
            <w:t>17</w:t>
          </w:r>
          <w:r w:rsidR="0084127A">
            <w:rPr>
              <w:rFonts w:ascii="Titillium Web" w:eastAsia="Titillium Web" w:hAnsi="Titillium Web" w:cs="Titillium Web"/>
              <w:sz w:val="18"/>
              <w:szCs w:val="18"/>
            </w:rPr>
            <w:t>98</w:t>
          </w:r>
          <w:r>
            <w:rPr>
              <w:rFonts w:ascii="Titillium Web" w:eastAsia="Titillium Web" w:hAnsi="Titillium Web" w:cs="Titillium Web"/>
              <w:sz w:val="18"/>
              <w:szCs w:val="18"/>
            </w:rPr>
            <w:t xml:space="preserve">1 Sky Park East, Suite </w:t>
          </w:r>
          <w:r w:rsidR="0084127A">
            <w:rPr>
              <w:rFonts w:ascii="Titillium Web" w:eastAsia="Titillium Web" w:hAnsi="Titillium Web" w:cs="Titillium Web"/>
              <w:sz w:val="18"/>
              <w:szCs w:val="18"/>
            </w:rPr>
            <w:t>M</w:t>
          </w:r>
          <w:r>
            <w:rPr>
              <w:rFonts w:ascii="Titillium Web" w:eastAsia="Titillium Web" w:hAnsi="Titillium Web" w:cs="Titillium Web"/>
              <w:sz w:val="18"/>
              <w:szCs w:val="18"/>
            </w:rPr>
            <w:t xml:space="preserve">, Irvine, CA, 92614 • (949) 748-1070 • </w:t>
          </w:r>
          <w:hyperlink r:id="rId2">
            <w:r>
              <w:rPr>
                <w:rFonts w:ascii="Titillium Web" w:eastAsia="Titillium Web" w:hAnsi="Titillium Web" w:cs="Titillium Web"/>
                <w:sz w:val="18"/>
                <w:szCs w:val="18"/>
              </w:rPr>
              <w:t>www.calibersi.com</w:t>
            </w:r>
          </w:hyperlink>
        </w:p>
      </w:tc>
      <w:tc>
        <w:tcPr>
          <w:tcW w:w="892" w:type="dxa"/>
        </w:tcPr>
        <w:p w14:paraId="2B6643B1" w14:textId="77777777" w:rsidR="00B41815" w:rsidRDefault="00B41815" w:rsidP="00B41815">
          <w:pPr>
            <w:jc w:val="right"/>
            <w:rPr>
              <w:rFonts w:ascii="Titillium Web" w:eastAsia="Titillium Web" w:hAnsi="Titillium Web" w:cs="Titillium Web"/>
              <w:b/>
              <w:sz w:val="24"/>
              <w:szCs w:val="24"/>
            </w:rPr>
          </w:pPr>
        </w:p>
      </w:tc>
    </w:tr>
  </w:tbl>
  <w:p w14:paraId="5E7907BC" w14:textId="77777777" w:rsidR="00B41815" w:rsidRPr="00B41815" w:rsidRDefault="00B41815" w:rsidP="00B4181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0DE8" w14:textId="77777777" w:rsidR="0084127A" w:rsidRDefault="00841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7D962" w14:textId="77777777" w:rsidR="00157663" w:rsidRDefault="00157663" w:rsidP="00B41815">
      <w:pPr>
        <w:spacing w:after="0" w:line="240" w:lineRule="auto"/>
      </w:pPr>
      <w:r>
        <w:separator/>
      </w:r>
    </w:p>
  </w:footnote>
  <w:footnote w:type="continuationSeparator" w:id="0">
    <w:p w14:paraId="78EC3A86" w14:textId="77777777" w:rsidR="00157663" w:rsidRDefault="00157663" w:rsidP="00B41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09812" w14:textId="77777777" w:rsidR="0084127A" w:rsidRDefault="00841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F2C74" w14:textId="77777777" w:rsidR="0084127A" w:rsidRDefault="00841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F606" w14:textId="77777777" w:rsidR="0084127A" w:rsidRDefault="00841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https://lh6.googleusercontent.com/4CErFJiP9PfmR9JNtl0SBjft4TVpPKaOskLAr6BYjVAoQwNRAGHKzEfCnDycyF3NQHMUu8BZXn4lluuwpRFP-dcdXOPrmqtYzu4OFg0cMYa5VDRAW87aVpmtKnp0bmc8qZJOi6UN" style="width:10.5pt;height:10.5pt;visibility:visible;mso-wrap-style:square" o:bullet="t">
        <v:imagedata r:id="rId1" o:title="4CErFJiP9PfmR9JNtl0SBjft4TVpPKaOskLAr6BYjVAoQwNRAGHKzEfCnDycyF3NQHMUu8BZXn4lluuwpRFP-dcdXOPrmqtYzu4OFg0cMYa5VDRAW87aVpmtKnp0bmc8qZJOi6UN"/>
      </v:shape>
    </w:pict>
  </w:numPicBullet>
  <w:abstractNum w:abstractNumId="0" w15:restartNumberingAfterBreak="0">
    <w:nsid w:val="01401B34"/>
    <w:multiLevelType w:val="multilevel"/>
    <w:tmpl w:val="8D98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C1884"/>
    <w:multiLevelType w:val="multilevel"/>
    <w:tmpl w:val="70B0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C01AA"/>
    <w:multiLevelType w:val="multilevel"/>
    <w:tmpl w:val="1BDC2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33085"/>
    <w:multiLevelType w:val="hybridMultilevel"/>
    <w:tmpl w:val="56821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CD129A"/>
    <w:multiLevelType w:val="multilevel"/>
    <w:tmpl w:val="A266B6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B0C73"/>
    <w:multiLevelType w:val="hybridMultilevel"/>
    <w:tmpl w:val="EE10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8B0733"/>
    <w:multiLevelType w:val="hybridMultilevel"/>
    <w:tmpl w:val="A6FA4438"/>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7" w15:restartNumberingAfterBreak="0">
    <w:nsid w:val="116C200C"/>
    <w:multiLevelType w:val="multilevel"/>
    <w:tmpl w:val="60C27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BD4E19"/>
    <w:multiLevelType w:val="multilevel"/>
    <w:tmpl w:val="98E4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C27BB"/>
    <w:multiLevelType w:val="multilevel"/>
    <w:tmpl w:val="BCE8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1916E2"/>
    <w:multiLevelType w:val="multilevel"/>
    <w:tmpl w:val="1C682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A51EB2"/>
    <w:multiLevelType w:val="hybridMultilevel"/>
    <w:tmpl w:val="A880C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F4431"/>
    <w:multiLevelType w:val="multilevel"/>
    <w:tmpl w:val="91DE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11E51"/>
    <w:multiLevelType w:val="multilevel"/>
    <w:tmpl w:val="8682C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EB21BB"/>
    <w:multiLevelType w:val="multilevel"/>
    <w:tmpl w:val="6C5E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740771"/>
    <w:multiLevelType w:val="hybridMultilevel"/>
    <w:tmpl w:val="50CC00B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15:restartNumberingAfterBreak="0">
    <w:nsid w:val="2A9E2ABA"/>
    <w:multiLevelType w:val="multilevel"/>
    <w:tmpl w:val="A6BC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5700FC"/>
    <w:multiLevelType w:val="multilevel"/>
    <w:tmpl w:val="CF4A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453"/>
    <w:multiLevelType w:val="multilevel"/>
    <w:tmpl w:val="359A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E00896"/>
    <w:multiLevelType w:val="multilevel"/>
    <w:tmpl w:val="3E686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0C1FD6"/>
    <w:multiLevelType w:val="multilevel"/>
    <w:tmpl w:val="3720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B67D66"/>
    <w:multiLevelType w:val="multilevel"/>
    <w:tmpl w:val="1CEC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441FF7"/>
    <w:multiLevelType w:val="multilevel"/>
    <w:tmpl w:val="0F9A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AF0136"/>
    <w:multiLevelType w:val="multilevel"/>
    <w:tmpl w:val="2D4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8C16DA"/>
    <w:multiLevelType w:val="multilevel"/>
    <w:tmpl w:val="BBBA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A59A3"/>
    <w:multiLevelType w:val="multilevel"/>
    <w:tmpl w:val="294A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3C0B8E"/>
    <w:multiLevelType w:val="multilevel"/>
    <w:tmpl w:val="E43A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4A6476"/>
    <w:multiLevelType w:val="multilevel"/>
    <w:tmpl w:val="8F66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7B1728"/>
    <w:multiLevelType w:val="multilevel"/>
    <w:tmpl w:val="3A00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55676A"/>
    <w:multiLevelType w:val="multilevel"/>
    <w:tmpl w:val="2ECA4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D92206"/>
    <w:multiLevelType w:val="hybridMultilevel"/>
    <w:tmpl w:val="F6907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A4027"/>
    <w:multiLevelType w:val="multilevel"/>
    <w:tmpl w:val="C5B2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250E91"/>
    <w:multiLevelType w:val="hybridMultilevel"/>
    <w:tmpl w:val="3190E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A12A59"/>
    <w:multiLevelType w:val="multilevel"/>
    <w:tmpl w:val="8E747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BB7333"/>
    <w:multiLevelType w:val="hybridMultilevel"/>
    <w:tmpl w:val="8A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E2144"/>
    <w:multiLevelType w:val="multilevel"/>
    <w:tmpl w:val="D620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353D7C"/>
    <w:multiLevelType w:val="multilevel"/>
    <w:tmpl w:val="1F881152"/>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37" w15:restartNumberingAfterBreak="0">
    <w:nsid w:val="67532FAC"/>
    <w:multiLevelType w:val="multilevel"/>
    <w:tmpl w:val="4BE8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8B3EC9"/>
    <w:multiLevelType w:val="hybridMultilevel"/>
    <w:tmpl w:val="D8D63726"/>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9" w15:restartNumberingAfterBreak="0">
    <w:nsid w:val="6C20460C"/>
    <w:multiLevelType w:val="multilevel"/>
    <w:tmpl w:val="F162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F1271D"/>
    <w:multiLevelType w:val="multilevel"/>
    <w:tmpl w:val="8056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12215E"/>
    <w:multiLevelType w:val="multilevel"/>
    <w:tmpl w:val="2A16044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FA3857"/>
    <w:multiLevelType w:val="hybridMultilevel"/>
    <w:tmpl w:val="6612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05643"/>
    <w:multiLevelType w:val="multilevel"/>
    <w:tmpl w:val="1AE88D0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DF0AB4"/>
    <w:multiLevelType w:val="multilevel"/>
    <w:tmpl w:val="AA064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F516BF"/>
    <w:multiLevelType w:val="hybridMultilevel"/>
    <w:tmpl w:val="AFBC5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D8946FB"/>
    <w:multiLevelType w:val="hybridMultilevel"/>
    <w:tmpl w:val="908491D0"/>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24"/>
  </w:num>
  <w:num w:numId="2">
    <w:abstractNumId w:val="21"/>
  </w:num>
  <w:num w:numId="3">
    <w:abstractNumId w:val="1"/>
  </w:num>
  <w:num w:numId="4">
    <w:abstractNumId w:val="37"/>
  </w:num>
  <w:num w:numId="5">
    <w:abstractNumId w:val="25"/>
  </w:num>
  <w:num w:numId="6">
    <w:abstractNumId w:val="8"/>
  </w:num>
  <w:num w:numId="7">
    <w:abstractNumId w:val="22"/>
  </w:num>
  <w:num w:numId="8">
    <w:abstractNumId w:val="35"/>
  </w:num>
  <w:num w:numId="9">
    <w:abstractNumId w:val="20"/>
  </w:num>
  <w:num w:numId="10">
    <w:abstractNumId w:val="12"/>
  </w:num>
  <w:num w:numId="11">
    <w:abstractNumId w:val="28"/>
  </w:num>
  <w:num w:numId="12">
    <w:abstractNumId w:val="39"/>
  </w:num>
  <w:num w:numId="13">
    <w:abstractNumId w:val="41"/>
  </w:num>
  <w:num w:numId="14">
    <w:abstractNumId w:val="23"/>
  </w:num>
  <w:num w:numId="15">
    <w:abstractNumId w:val="43"/>
  </w:num>
  <w:num w:numId="16">
    <w:abstractNumId w:val="17"/>
  </w:num>
  <w:num w:numId="17">
    <w:abstractNumId w:val="7"/>
  </w:num>
  <w:num w:numId="18">
    <w:abstractNumId w:val="44"/>
  </w:num>
  <w:num w:numId="19">
    <w:abstractNumId w:val="36"/>
  </w:num>
  <w:num w:numId="20">
    <w:abstractNumId w:val="29"/>
  </w:num>
  <w:num w:numId="21">
    <w:abstractNumId w:val="9"/>
  </w:num>
  <w:num w:numId="22">
    <w:abstractNumId w:val="18"/>
  </w:num>
  <w:num w:numId="23">
    <w:abstractNumId w:val="0"/>
  </w:num>
  <w:num w:numId="24">
    <w:abstractNumId w:val="31"/>
  </w:num>
  <w:num w:numId="25">
    <w:abstractNumId w:val="16"/>
  </w:num>
  <w:num w:numId="26">
    <w:abstractNumId w:val="33"/>
  </w:num>
  <w:num w:numId="27">
    <w:abstractNumId w:val="27"/>
  </w:num>
  <w:num w:numId="28">
    <w:abstractNumId w:val="40"/>
  </w:num>
  <w:num w:numId="29">
    <w:abstractNumId w:val="10"/>
  </w:num>
  <w:num w:numId="30">
    <w:abstractNumId w:val="2"/>
  </w:num>
  <w:num w:numId="31">
    <w:abstractNumId w:val="19"/>
  </w:num>
  <w:num w:numId="32">
    <w:abstractNumId w:val="13"/>
  </w:num>
  <w:num w:numId="33">
    <w:abstractNumId w:val="26"/>
  </w:num>
  <w:num w:numId="34">
    <w:abstractNumId w:val="14"/>
  </w:num>
  <w:num w:numId="35">
    <w:abstractNumId w:val="30"/>
  </w:num>
  <w:num w:numId="36">
    <w:abstractNumId w:val="46"/>
  </w:num>
  <w:num w:numId="37">
    <w:abstractNumId w:val="15"/>
  </w:num>
  <w:num w:numId="38">
    <w:abstractNumId w:val="6"/>
  </w:num>
  <w:num w:numId="39">
    <w:abstractNumId w:val="38"/>
  </w:num>
  <w:num w:numId="40">
    <w:abstractNumId w:val="34"/>
  </w:num>
  <w:num w:numId="41">
    <w:abstractNumId w:val="32"/>
  </w:num>
  <w:num w:numId="42">
    <w:abstractNumId w:val="3"/>
  </w:num>
  <w:num w:numId="43">
    <w:abstractNumId w:val="11"/>
  </w:num>
  <w:num w:numId="44">
    <w:abstractNumId w:val="42"/>
  </w:num>
  <w:num w:numId="45">
    <w:abstractNumId w:val="5"/>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7F"/>
    <w:rsid w:val="0001047F"/>
    <w:rsid w:val="00020BE4"/>
    <w:rsid w:val="00023FE6"/>
    <w:rsid w:val="00093811"/>
    <w:rsid w:val="000948D0"/>
    <w:rsid w:val="000C6DE3"/>
    <w:rsid w:val="000C70D7"/>
    <w:rsid w:val="000E31A1"/>
    <w:rsid w:val="00122F64"/>
    <w:rsid w:val="001235D7"/>
    <w:rsid w:val="00157663"/>
    <w:rsid w:val="001A5BDB"/>
    <w:rsid w:val="001B148D"/>
    <w:rsid w:val="001B1CB7"/>
    <w:rsid w:val="00275287"/>
    <w:rsid w:val="00283B0A"/>
    <w:rsid w:val="00297161"/>
    <w:rsid w:val="002D7DC0"/>
    <w:rsid w:val="0030086E"/>
    <w:rsid w:val="00314715"/>
    <w:rsid w:val="00356126"/>
    <w:rsid w:val="003F7BBE"/>
    <w:rsid w:val="0041043A"/>
    <w:rsid w:val="00417559"/>
    <w:rsid w:val="00476010"/>
    <w:rsid w:val="004B6BA9"/>
    <w:rsid w:val="004D1D72"/>
    <w:rsid w:val="00515EE8"/>
    <w:rsid w:val="0055119A"/>
    <w:rsid w:val="00581649"/>
    <w:rsid w:val="00594CF9"/>
    <w:rsid w:val="005A4220"/>
    <w:rsid w:val="005E4F66"/>
    <w:rsid w:val="00805BE7"/>
    <w:rsid w:val="0084127A"/>
    <w:rsid w:val="008A3B72"/>
    <w:rsid w:val="008F7C81"/>
    <w:rsid w:val="00983F42"/>
    <w:rsid w:val="00A22294"/>
    <w:rsid w:val="00A40FC8"/>
    <w:rsid w:val="00A47988"/>
    <w:rsid w:val="00A640E6"/>
    <w:rsid w:val="00A90756"/>
    <w:rsid w:val="00AE1296"/>
    <w:rsid w:val="00AE46CD"/>
    <w:rsid w:val="00B3498F"/>
    <w:rsid w:val="00B41815"/>
    <w:rsid w:val="00B4444B"/>
    <w:rsid w:val="00B86520"/>
    <w:rsid w:val="00CC7A7E"/>
    <w:rsid w:val="00CF5922"/>
    <w:rsid w:val="00D66752"/>
    <w:rsid w:val="00D67185"/>
    <w:rsid w:val="00D814EA"/>
    <w:rsid w:val="00DF0AEC"/>
    <w:rsid w:val="00E14314"/>
    <w:rsid w:val="00E7681B"/>
    <w:rsid w:val="00EA29C5"/>
    <w:rsid w:val="00EB0446"/>
    <w:rsid w:val="00EB64BC"/>
    <w:rsid w:val="00EC4A26"/>
    <w:rsid w:val="00F0157F"/>
    <w:rsid w:val="00F25D61"/>
    <w:rsid w:val="00FE248B"/>
    <w:rsid w:val="00FF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1B80F"/>
  <w15:chartTrackingRefBased/>
  <w15:docId w15:val="{EF96A3A0-D2BB-456E-A819-AF22045B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4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047F"/>
    <w:pPr>
      <w:ind w:left="720"/>
      <w:contextualSpacing/>
    </w:pPr>
  </w:style>
  <w:style w:type="table" w:styleId="TableGrid">
    <w:name w:val="Table Grid"/>
    <w:basedOn w:val="TableNormal"/>
    <w:uiPriority w:val="59"/>
    <w:rsid w:val="0030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1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815"/>
  </w:style>
  <w:style w:type="paragraph" w:styleId="Footer">
    <w:name w:val="footer"/>
    <w:basedOn w:val="Normal"/>
    <w:link w:val="FooterChar"/>
    <w:uiPriority w:val="99"/>
    <w:unhideWhenUsed/>
    <w:rsid w:val="00B41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815"/>
  </w:style>
  <w:style w:type="character" w:styleId="Hyperlink">
    <w:name w:val="Hyperlink"/>
    <w:basedOn w:val="DefaultParagraphFont"/>
    <w:uiPriority w:val="99"/>
    <w:unhideWhenUsed/>
    <w:rsid w:val="00275287"/>
    <w:rPr>
      <w:color w:val="0563C1" w:themeColor="hyperlink"/>
      <w:u w:val="single"/>
    </w:rPr>
  </w:style>
  <w:style w:type="paragraph" w:styleId="BalloonText">
    <w:name w:val="Balloon Text"/>
    <w:basedOn w:val="Normal"/>
    <w:link w:val="BalloonTextChar"/>
    <w:uiPriority w:val="99"/>
    <w:semiHidden/>
    <w:unhideWhenUsed/>
    <w:rsid w:val="00D81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802650">
      <w:bodyDiv w:val="1"/>
      <w:marLeft w:val="0"/>
      <w:marRight w:val="0"/>
      <w:marTop w:val="0"/>
      <w:marBottom w:val="0"/>
      <w:divBdr>
        <w:top w:val="none" w:sz="0" w:space="0" w:color="auto"/>
        <w:left w:val="none" w:sz="0" w:space="0" w:color="auto"/>
        <w:bottom w:val="none" w:sz="0" w:space="0" w:color="auto"/>
        <w:right w:val="none" w:sz="0" w:space="0" w:color="auto"/>
      </w:divBdr>
      <w:divsChild>
        <w:div w:id="1247377052">
          <w:marLeft w:val="0"/>
          <w:marRight w:val="0"/>
          <w:marTop w:val="0"/>
          <w:marBottom w:val="0"/>
          <w:divBdr>
            <w:top w:val="none" w:sz="0" w:space="0" w:color="auto"/>
            <w:left w:val="none" w:sz="0" w:space="0" w:color="auto"/>
            <w:bottom w:val="none" w:sz="0" w:space="0" w:color="auto"/>
            <w:right w:val="none" w:sz="0" w:space="0" w:color="auto"/>
          </w:divBdr>
        </w:div>
        <w:div w:id="971062588">
          <w:marLeft w:val="0"/>
          <w:marRight w:val="0"/>
          <w:marTop w:val="0"/>
          <w:marBottom w:val="0"/>
          <w:divBdr>
            <w:top w:val="none" w:sz="0" w:space="0" w:color="auto"/>
            <w:left w:val="none" w:sz="0" w:space="0" w:color="auto"/>
            <w:bottom w:val="none" w:sz="0" w:space="0" w:color="auto"/>
            <w:right w:val="none" w:sz="0" w:space="0" w:color="auto"/>
          </w:divBdr>
        </w:div>
        <w:div w:id="435056135">
          <w:marLeft w:val="0"/>
          <w:marRight w:val="0"/>
          <w:marTop w:val="0"/>
          <w:marBottom w:val="0"/>
          <w:divBdr>
            <w:top w:val="none" w:sz="0" w:space="0" w:color="auto"/>
            <w:left w:val="none" w:sz="0" w:space="0" w:color="auto"/>
            <w:bottom w:val="none" w:sz="0" w:space="0" w:color="auto"/>
            <w:right w:val="none" w:sz="0" w:space="0" w:color="auto"/>
          </w:divBdr>
        </w:div>
        <w:div w:id="736125367">
          <w:marLeft w:val="0"/>
          <w:marRight w:val="0"/>
          <w:marTop w:val="0"/>
          <w:marBottom w:val="0"/>
          <w:divBdr>
            <w:top w:val="none" w:sz="0" w:space="0" w:color="auto"/>
            <w:left w:val="none" w:sz="0" w:space="0" w:color="auto"/>
            <w:bottom w:val="none" w:sz="0" w:space="0" w:color="auto"/>
            <w:right w:val="none" w:sz="0" w:space="0" w:color="auto"/>
          </w:divBdr>
        </w:div>
        <w:div w:id="85074116">
          <w:marLeft w:val="0"/>
          <w:marRight w:val="0"/>
          <w:marTop w:val="0"/>
          <w:marBottom w:val="0"/>
          <w:divBdr>
            <w:top w:val="none" w:sz="0" w:space="0" w:color="auto"/>
            <w:left w:val="none" w:sz="0" w:space="0" w:color="auto"/>
            <w:bottom w:val="none" w:sz="0" w:space="0" w:color="auto"/>
            <w:right w:val="none" w:sz="0" w:space="0" w:color="auto"/>
          </w:divBdr>
        </w:div>
        <w:div w:id="1359350432">
          <w:marLeft w:val="0"/>
          <w:marRight w:val="0"/>
          <w:marTop w:val="0"/>
          <w:marBottom w:val="0"/>
          <w:divBdr>
            <w:top w:val="none" w:sz="0" w:space="0" w:color="auto"/>
            <w:left w:val="none" w:sz="0" w:space="0" w:color="auto"/>
            <w:bottom w:val="none" w:sz="0" w:space="0" w:color="auto"/>
            <w:right w:val="none" w:sz="0" w:space="0" w:color="auto"/>
          </w:divBdr>
        </w:div>
        <w:div w:id="1456365638">
          <w:marLeft w:val="0"/>
          <w:marRight w:val="0"/>
          <w:marTop w:val="0"/>
          <w:marBottom w:val="0"/>
          <w:divBdr>
            <w:top w:val="none" w:sz="0" w:space="0" w:color="auto"/>
            <w:left w:val="none" w:sz="0" w:space="0" w:color="auto"/>
            <w:bottom w:val="none" w:sz="0" w:space="0" w:color="auto"/>
            <w:right w:val="none" w:sz="0" w:space="0" w:color="auto"/>
          </w:divBdr>
        </w:div>
      </w:divsChild>
    </w:div>
    <w:div w:id="19997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care@calibersi.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alibersi.com" TargetMode="External"/><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Bernstein</dc:creator>
  <cp:keywords/>
  <dc:description/>
  <cp:lastModifiedBy>Jean-Michel Bernstein</cp:lastModifiedBy>
  <cp:revision>5</cp:revision>
  <cp:lastPrinted>2018-04-15T00:25:00Z</cp:lastPrinted>
  <dcterms:created xsi:type="dcterms:W3CDTF">2021-03-29T03:45:00Z</dcterms:created>
  <dcterms:modified xsi:type="dcterms:W3CDTF">2021-04-03T18:03:00Z</dcterms:modified>
</cp:coreProperties>
</file>